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F" w:rsidRDefault="00AE5F4F">
      <w:pPr>
        <w:pStyle w:val="ConsPlusNormal0"/>
        <w:jc w:val="both"/>
        <w:outlineLvl w:val="0"/>
      </w:pPr>
    </w:p>
    <w:p w:rsidR="00AE5F4F" w:rsidRDefault="00F97F2F">
      <w:pPr>
        <w:pStyle w:val="ConsPlusNormal0"/>
        <w:jc w:val="right"/>
        <w:outlineLvl w:val="0"/>
      </w:pPr>
      <w:r>
        <w:t>П</w:t>
      </w:r>
      <w:r w:rsidR="005A2ABF">
        <w:t>риложение N 1</w:t>
      </w:r>
    </w:p>
    <w:p w:rsidR="00AE5F4F" w:rsidRDefault="005A2ABF">
      <w:pPr>
        <w:pStyle w:val="ConsPlusNormal0"/>
        <w:jc w:val="right"/>
      </w:pPr>
      <w:r>
        <w:t>к Постановлению Правительства</w:t>
      </w:r>
    </w:p>
    <w:p w:rsidR="00AE5F4F" w:rsidRDefault="005A2ABF">
      <w:pPr>
        <w:pStyle w:val="ConsPlusNormal0"/>
        <w:jc w:val="right"/>
      </w:pPr>
      <w:r>
        <w:t>Российской Федерации</w:t>
      </w:r>
    </w:p>
    <w:p w:rsidR="00AE5F4F" w:rsidRDefault="005A2ABF">
      <w:pPr>
        <w:pStyle w:val="ConsPlusNormal0"/>
        <w:jc w:val="right"/>
      </w:pPr>
      <w:r>
        <w:t>от 30 июля 1994 г. N 890</w:t>
      </w:r>
    </w:p>
    <w:p w:rsidR="00AE5F4F" w:rsidRDefault="00AE5F4F">
      <w:pPr>
        <w:pStyle w:val="ConsPlusNormal0"/>
      </w:pPr>
    </w:p>
    <w:p w:rsidR="00AE5F4F" w:rsidRDefault="005A2ABF">
      <w:pPr>
        <w:pStyle w:val="ConsPlusNormal0"/>
        <w:jc w:val="center"/>
      </w:pPr>
      <w:bookmarkStart w:id="0" w:name="P64"/>
      <w:bookmarkEnd w:id="0"/>
      <w:r>
        <w:t>ПЕРЕЧЕНЬ</w:t>
      </w:r>
    </w:p>
    <w:p w:rsidR="00AE5F4F" w:rsidRDefault="005A2ABF">
      <w:pPr>
        <w:pStyle w:val="ConsPlusNormal0"/>
        <w:jc w:val="center"/>
      </w:pPr>
      <w:r>
        <w:t>ГРУПП НАСЕЛЕНИЯ И КАТЕГОРИЙ ЗАБОЛЕВАНИЙ,</w:t>
      </w:r>
    </w:p>
    <w:p w:rsidR="00AE5F4F" w:rsidRDefault="005A2ABF">
      <w:pPr>
        <w:pStyle w:val="ConsPlusNormal0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AE5F4F" w:rsidRDefault="005A2ABF">
      <w:pPr>
        <w:pStyle w:val="ConsPlusNormal0"/>
        <w:jc w:val="center"/>
      </w:pPr>
      <w:r>
        <w:t>И ИЗДЕЛИЯ МЕДИЦИНСКОГО НАЗНАЧЕНИЯ ОТПУСКАЮТСЯ</w:t>
      </w:r>
    </w:p>
    <w:p w:rsidR="00AE5F4F" w:rsidRDefault="005A2ABF">
      <w:pPr>
        <w:pStyle w:val="ConsPlusNormal0"/>
        <w:jc w:val="center"/>
      </w:pPr>
      <w:r>
        <w:t>ПО РЕЦЕПТАМ ВРАЧЕЙ БЕСПЛАТНО</w:t>
      </w:r>
      <w:bookmarkStart w:id="1" w:name="_GoBack"/>
      <w:bookmarkEnd w:id="1"/>
    </w:p>
    <w:p w:rsidR="00AE5F4F" w:rsidRDefault="00AE5F4F">
      <w:pPr>
        <w:pStyle w:val="ConsPlusNormal0"/>
        <w:spacing w:after="1"/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AE5F4F" w:rsidTr="00F97F2F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AE5F4F" w:rsidRDefault="00AE5F4F">
            <w:pPr>
              <w:pStyle w:val="ConsPlusNormal0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E5F4F" w:rsidRDefault="005A2ABF">
            <w:pPr>
              <w:pStyle w:val="ConsPlusNormal0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AE5F4F" w:rsidRDefault="005A2ABF">
            <w:pPr>
              <w:pStyle w:val="ConsPlusNormal0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</w:t>
            </w:r>
            <w:r>
              <w:t>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>
              <w:t xml:space="preserve"> Отечественной войн</w:t>
            </w:r>
            <w:r>
              <w:t>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</w:t>
            </w:r>
            <w:r>
              <w:t>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</w:t>
            </w:r>
            <w:r>
              <w:t xml:space="preserve">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ЭТНС-100-2, эластичные бинты и чулки. Перевязочные материалы для </w:t>
            </w:r>
            <w:r>
              <w:t>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лица вольнонаемного состава армии и флота, войск и органов внутренних дел, гос</w:t>
            </w:r>
            <w:r>
              <w:t>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</w:t>
            </w:r>
            <w:r>
              <w:t xml:space="preserve">слугу лет для назначения пенсий на льготных условиях, </w:t>
            </w:r>
            <w:r>
              <w:lastRenderedPageBreak/>
              <w:t>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lastRenderedPageBreak/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сотрудники разведки, контрразведки</w:t>
            </w:r>
            <w:r>
              <w:t xml:space="preserve">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работники предприятий и военных объектов, наркоматов, ведомств, переведенные в</w:t>
            </w:r>
            <w:r>
              <w:t xml:space="preserve">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</w:t>
            </w:r>
            <w:r>
              <w:t>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</w:t>
            </w:r>
            <w:r>
              <w:t xml:space="preserve">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</w:t>
            </w:r>
            <w:r>
              <w:t>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</w:t>
            </w:r>
            <w:r>
              <w:t>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(в ред. </w:t>
            </w:r>
            <w:hyperlink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</w:t>
            </w:r>
            <w:r>
              <w:t xml:space="preserve"> вступивший) в повторный брак супруга (супруг) погибшего инвалида войны, участника Великой Отечественной войны, ветерана боевых действий на </w:t>
            </w:r>
            <w:r>
              <w:lastRenderedPageBreak/>
              <w:t xml:space="preserve">территориях других государств, а также родители, не вступившая (не вступивший) в повторный брак одиноко проживающая </w:t>
            </w:r>
            <w:r>
              <w:t>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>лиц рядового и начальствующего состава органов внутренних д</w:t>
            </w:r>
            <w:r>
              <w:t xml:space="preserve">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</w:t>
            </w:r>
            <w:r>
              <w:t>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</w:t>
            </w:r>
            <w:r>
              <w:t xml:space="preserve">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(абзац введен </w:t>
            </w:r>
            <w:hyperlink r:id="rId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</w:t>
            </w:r>
            <w:r>
              <w:t>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Ветераны боевых действий на территори</w:t>
            </w:r>
            <w:r>
              <w:t>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</w:t>
            </w:r>
            <w:r>
              <w:t>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</w:t>
            </w:r>
            <w:r>
              <w:t>ей в</w:t>
            </w:r>
            <w:proofErr w:type="gramEnd"/>
            <w:r>
              <w:t xml:space="preserve">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 xml:space="preserve">военнослужащие, в том числе уволенные в запас (отставку), </w:t>
            </w:r>
            <w:r>
              <w:lastRenderedPageBreak/>
              <w:t>лица рядового и начальствующего состава органов внутренних дел и государственной безопасности, бойцы и кома</w:t>
            </w:r>
            <w:r>
              <w:t>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военнослужащие автомобильных бата</w:t>
            </w:r>
            <w:r>
              <w:t>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(в ред. </w:t>
            </w:r>
            <w:hyperlink r:id="rId1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средства медицинской реабилит</w:t>
            </w:r>
            <w:r>
              <w:t>ации, калоприемники, мочеприемники и перевязочные материалы (по медицинским показаниям)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(в ред. </w:t>
            </w:r>
            <w:hyperlink r:id="rId11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proofErr w:type="gramStart"/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инвалиды всл</w:t>
            </w:r>
            <w:r>
              <w:t>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</w:t>
            </w:r>
            <w:r>
              <w:t xml:space="preserve">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</w:t>
            </w:r>
            <w:r>
              <w:lastRenderedPageBreak/>
              <w:t>чернобыльской катастрофы независимо от места дислокации и выполнявшихся работ, а также лиц начальствую</w:t>
            </w:r>
            <w:r>
              <w:t>щего и</w:t>
            </w:r>
            <w:proofErr w:type="gramEnd"/>
            <w: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граждан, отдавших костн</w:t>
            </w:r>
            <w:r>
              <w:t>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</w:t>
            </w:r>
            <w:r>
              <w:t xml:space="preserve">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</w:t>
            </w:r>
            <w:r>
              <w:t>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</w:t>
            </w:r>
            <w:r>
              <w:t xml:space="preserve"> в 1986 - 1987 годах службу в зоне отчуждения;</w:t>
            </w:r>
            <w:proofErr w:type="gramEnd"/>
            <w:r>
              <w:t xml:space="preserve"> </w:t>
            </w:r>
            <w:proofErr w:type="gramStart"/>
            <w:r>
              <w:t xml:space="preserve"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</w:t>
            </w:r>
            <w:r>
              <w:t>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</w:t>
            </w:r>
            <w:r>
              <w:t>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бесплатн</w:t>
            </w:r>
            <w:r>
              <w:t>ое изготовление и 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</w:t>
            </w:r>
            <w:r>
              <w:lastRenderedPageBreak/>
              <w:t>луч</w:t>
            </w:r>
            <w:r>
              <w:t>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(за исключением </w:t>
            </w:r>
            <w:r>
              <w:lastRenderedPageBreak/>
              <w:t>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все лекарственные средства, бесплатное изготовление и </w:t>
            </w:r>
            <w:r>
              <w:t>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gramStart"/>
            <w: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</w:t>
            </w:r>
            <w:r>
              <w:t>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</w:t>
            </w:r>
            <w:r>
              <w:t>елей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средства профилактики, перевязочный материа</w:t>
            </w:r>
            <w:r>
              <w:t>л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</w:t>
            </w:r>
            <w:r>
              <w:t>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proofErr w:type="gramStart"/>
            <w: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</w:t>
            </w:r>
            <w:r>
              <w:t xml:space="preserve">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</w:t>
            </w:r>
            <w:r>
              <w:t>оздействию радиации вследствие катастрофы на Чернобыльской АЭС</w:t>
            </w:r>
            <w:proofErr w:type="gram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(в ред. </w:t>
            </w:r>
            <w:hyperlink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</w:t>
            </w:r>
            <w:r>
              <w:t>ане, постоянно проживающие (работающие) на территории зоны проживания с льготным социально-</w:t>
            </w:r>
            <w:r>
              <w:lastRenderedPageBreak/>
              <w:t>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proofErr w:type="gramStart"/>
            <w:r>
              <w:lastRenderedPageBreak/>
              <w:t xml:space="preserve">в соответствии с перечнем жизненно необходимых и важнейших </w:t>
            </w:r>
            <w:r>
              <w:lastRenderedPageBreak/>
              <w:t>лекарственных средств и изделий медицинского назначения для бесплатного приобретени</w:t>
            </w:r>
            <w:r>
              <w:t xml:space="preserve">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4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</w:t>
            </w:r>
            <w:r>
              <w:t>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5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</w:t>
            </w:r>
            <w:r>
              <w:t>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proofErr w:type="gramStart"/>
            <w: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</w:t>
            </w:r>
            <w:r>
              <w:t xml:space="preserve">еление, в соответствии с пунктом 19 части первой статьи </w:t>
            </w:r>
            <w:hyperlink r:id="rId16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(в ред. </w:t>
            </w:r>
            <w:hyperlink r:id="rId17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 xml:space="preserve">лица из числа военнослужащих и вольнонаемного состава Вооруженных Сил СССР, войск и </w:t>
            </w:r>
            <w:r>
              <w:t>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</w:t>
            </w:r>
            <w:r>
              <w:t>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 xml:space="preserve">непосредственные участники подземных испытаний ядерного оружия в условиях нештатных радиационных </w:t>
            </w:r>
            <w:r>
              <w:lastRenderedPageBreak/>
              <w:t>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непосредственные участники лик</w:t>
            </w:r>
            <w:r>
              <w:t>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непосредственные участники подземных испытаний ядерного о</w:t>
            </w:r>
            <w:r>
              <w:t>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</w:t>
            </w:r>
            <w:r>
              <w:t>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Малочисленные народы Севера, проживающи</w:t>
            </w:r>
            <w:r>
              <w:t>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Противоглистные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AE5F4F">
            <w:pPr>
              <w:pStyle w:val="ConsPlusNormal0"/>
              <w:jc w:val="both"/>
            </w:pP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Ферменты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</w:t>
            </w:r>
            <w:r>
              <w:t xml:space="preserve"> </w:t>
            </w:r>
            <w:r>
              <w:lastRenderedPageBreak/>
              <w:t>больным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</w:t>
            </w:r>
            <w:r>
              <w:t>ний их лечения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>, препараты коллоидного золота, противовоспалительные нестероидные препараты, ант</w:t>
            </w:r>
            <w:r>
              <w:t xml:space="preserve">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Состояние посл</w:t>
            </w:r>
            <w:r>
              <w:t>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Антикоагулянты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</w:t>
            </w:r>
            <w:r>
              <w:t>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Все лекарственные средства, этиловый спирт (100 г в месяц), инсулиновые шприцы, шприцы типа </w:t>
            </w:r>
            <w:r>
              <w:t>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средства, необходимые для лечен</w:t>
            </w:r>
            <w:r>
              <w:t>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Антибиотики, препараты висмута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 xml:space="preserve">, мочегонные </w:t>
            </w:r>
            <w:r>
              <w:lastRenderedPageBreak/>
              <w:t>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lastRenderedPageBreak/>
              <w:t>Психические заболевания (инвалидам I и II групп, а также больным, работающим в лечебно - производственных государственных пр</w:t>
            </w:r>
            <w:r>
              <w:t>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AE5F4F" w:rsidRDefault="005A2ABF">
            <w:pPr>
              <w:pStyle w:val="ConsPlusNormal0"/>
              <w:jc w:val="both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AE5F4F" w:rsidTr="00F97F2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AE5F4F" w:rsidRDefault="005A2ABF">
            <w:pPr>
              <w:pStyle w:val="ConsPlusNormal0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AE5F4F" w:rsidRDefault="005A2ABF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</w:tbl>
    <w:p w:rsidR="00AE5F4F" w:rsidRDefault="00AE5F4F">
      <w:pPr>
        <w:pStyle w:val="ConsPlusNormal0"/>
      </w:pPr>
    </w:p>
    <w:p w:rsidR="00AE5F4F" w:rsidRDefault="00AE5F4F">
      <w:pPr>
        <w:pStyle w:val="ConsPlusNormal0"/>
      </w:pPr>
    </w:p>
    <w:p w:rsidR="00AE5F4F" w:rsidRDefault="00AE5F4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5F4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BF" w:rsidRDefault="005A2ABF">
      <w:r>
        <w:separator/>
      </w:r>
    </w:p>
  </w:endnote>
  <w:endnote w:type="continuationSeparator" w:id="0">
    <w:p w:rsidR="005A2ABF" w:rsidRDefault="005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4F" w:rsidRDefault="00AE5F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E5F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E5F4F" w:rsidRDefault="005A2A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E5F4F" w:rsidRDefault="005A2AB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E5F4F" w:rsidRDefault="005A2A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97F2F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97F2F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AE5F4F" w:rsidRDefault="005A2AB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4F" w:rsidRDefault="00AE5F4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E5F4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E5F4F" w:rsidRDefault="005A2A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E5F4F" w:rsidRDefault="005A2AB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E5F4F" w:rsidRDefault="005A2A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97F2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97F2F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E5F4F" w:rsidRDefault="005A2AB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BF" w:rsidRDefault="005A2ABF">
      <w:r>
        <w:separator/>
      </w:r>
    </w:p>
  </w:footnote>
  <w:footnote w:type="continuationSeparator" w:id="0">
    <w:p w:rsidR="005A2ABF" w:rsidRDefault="005A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E5F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E5F4F" w:rsidRDefault="005A2A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</w:t>
          </w:r>
          <w:r>
            <w:rPr>
              <w:rFonts w:ascii="Tahoma" w:hAnsi="Tahoma" w:cs="Tahoma"/>
              <w:sz w:val="16"/>
              <w:szCs w:val="16"/>
            </w:rPr>
            <w:t>арственной поддержке развития медицинско...</w:t>
          </w:r>
        </w:p>
      </w:tc>
      <w:tc>
        <w:tcPr>
          <w:tcW w:w="2300" w:type="pct"/>
          <w:vAlign w:val="center"/>
        </w:tcPr>
        <w:p w:rsidR="00AE5F4F" w:rsidRDefault="005A2A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AE5F4F" w:rsidRDefault="00AE5F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E5F4F" w:rsidRDefault="00AE5F4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E5F4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E5F4F" w:rsidRDefault="005A2A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30.07.1994 N </w:t>
          </w:r>
          <w:r>
            <w:rPr>
              <w:rFonts w:ascii="Tahoma" w:hAnsi="Tahoma" w:cs="Tahoma"/>
              <w:sz w:val="16"/>
              <w:szCs w:val="16"/>
            </w:rPr>
            <w:t>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:rsidR="00AE5F4F" w:rsidRDefault="005A2A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AE5F4F" w:rsidRDefault="00AE5F4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E5F4F" w:rsidRDefault="00AE5F4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F4F"/>
    <w:rsid w:val="005A2ABF"/>
    <w:rsid w:val="00702D4B"/>
    <w:rsid w:val="00AE5F4F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02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2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D4B"/>
  </w:style>
  <w:style w:type="paragraph" w:styleId="a7">
    <w:name w:val="footer"/>
    <w:basedOn w:val="a"/>
    <w:link w:val="a8"/>
    <w:uiPriority w:val="99"/>
    <w:unhideWhenUsed/>
    <w:rsid w:val="00702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115&amp;date=19.05.2025&amp;dst=100010&amp;field=134" TargetMode="External"/><Relationship Id="rId13" Type="http://schemas.openxmlformats.org/officeDocument/2006/relationships/hyperlink" Target="https://login.consultant.ru/link/?req=doc&amp;base=LAW&amp;n=51847&amp;date=19.05.2025&amp;dst=100007&amp;field=13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7115&amp;date=19.05.2025&amp;dst=100010&amp;field=134" TargetMode="External"/><Relationship Id="rId12" Type="http://schemas.openxmlformats.org/officeDocument/2006/relationships/hyperlink" Target="https://login.consultant.ru/link/?req=doc&amp;base=LAW&amp;n=470690&amp;date=19.05.2025&amp;dst=100214&amp;field=134" TargetMode="External"/><Relationship Id="rId17" Type="http://schemas.openxmlformats.org/officeDocument/2006/relationships/hyperlink" Target="https://login.consultant.ru/link/?req=doc&amp;base=LAW&amp;n=51847&amp;date=19.05.2025&amp;dst=100007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690&amp;date=19.05.2025&amp;dst=100214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32082&amp;date=19.05.2025&amp;dst=100011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847&amp;date=19.05.2025&amp;dst=100007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7115&amp;date=19.05.2025&amp;dst=100159&amp;fie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115&amp;date=19.05.2025&amp;dst=100010&amp;field=134" TargetMode="External"/><Relationship Id="rId14" Type="http://schemas.openxmlformats.org/officeDocument/2006/relationships/hyperlink" Target="https://login.consultant.ru/link/?req=doc&amp;base=LAW&amp;n=470690&amp;date=19.05.2025&amp;dst=100214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</vt:lpstr>
    </vt:vector>
  </TitlesOfParts>
  <Company>КонсультантПлюс Версия 4024.00.50</Company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:creator>Пользователь</dc:creator>
  <cp:lastModifiedBy>Пользователь</cp:lastModifiedBy>
  <cp:revision>2</cp:revision>
  <dcterms:created xsi:type="dcterms:W3CDTF">2025-05-19T06:19:00Z</dcterms:created>
  <dcterms:modified xsi:type="dcterms:W3CDTF">2025-05-19T06:19:00Z</dcterms:modified>
</cp:coreProperties>
</file>