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8"/>
              </w:rPr>
              <w:t xml:space="preserve">Приказ Минздрава России от 30.12.2014 N 956н</w:t>
              <w:br/>
              <w:t xml:space="preserve">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</w:t>
              <w:br/>
              <w:t xml:space="preserve">(вместе с "Информацией, предоставляемой медицинскими организациями, необходимой для проведения независимой оценки качества оказания услуг медицинскими организациями")</w:t>
              <w:br/>
              <w:t xml:space="preserve">(Зарегистрировано в Минюсте России 20.02.2015 N 36153)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20 февраля 2015 г. N 36153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30 декабря 2014 г. N 956н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ИНФОРМАЦИИ,</w:t>
      </w:r>
    </w:p>
    <w:p>
      <w:pPr>
        <w:pStyle w:val="2"/>
        <w:jc w:val="center"/>
      </w:pPr>
      <w:r>
        <w:rPr>
          <w:sz w:val="24"/>
        </w:rPr>
        <w:t xml:space="preserve">НЕОБХОДИМОЙ ДЛЯ ПРОВЕДЕНИЯ НЕЗАВИСИМОЙ ОЦЕНКИ КАЧЕСТВА</w:t>
      </w:r>
    </w:p>
    <w:p>
      <w:pPr>
        <w:pStyle w:val="2"/>
        <w:jc w:val="center"/>
      </w:pPr>
      <w:r>
        <w:rPr>
          <w:sz w:val="24"/>
        </w:rPr>
        <w:t xml:space="preserve">ОКАЗАНИЯ УСЛУГ МЕДИЦИНСКИМИ ОРГАНИЗАЦИЯМИ, И ТРЕБОВАНИЯХ</w:t>
      </w:r>
    </w:p>
    <w:p>
      <w:pPr>
        <w:pStyle w:val="2"/>
        <w:jc w:val="center"/>
      </w:pPr>
      <w:r>
        <w:rPr>
          <w:sz w:val="24"/>
        </w:rPr>
        <w:t xml:space="preserve">К СОДЕРЖАНИЮ И ФОРМЕ ПРЕДОСТАВЛЕНИЯ ИНФОРМАЦИИ</w:t>
      </w:r>
    </w:p>
    <w:p>
      <w:pPr>
        <w:pStyle w:val="2"/>
        <w:jc w:val="center"/>
      </w:pPr>
      <w:r>
        <w:rPr>
          <w:sz w:val="24"/>
        </w:rPr>
        <w:t xml:space="preserve">О ДЕЯТЕЛЬНОСТИ МЕДИЦИНСКИХ ОРГАНИЗАЦИЙ, РАЗМЕЩАЕМОЙ</w:t>
      </w:r>
    </w:p>
    <w:p>
      <w:pPr>
        <w:pStyle w:val="2"/>
        <w:jc w:val="center"/>
      </w:pPr>
      <w:r>
        <w:rPr>
          <w:sz w:val="24"/>
        </w:rPr>
        <w:t xml:space="preserve">НА ОФИЦИАЛЬНЫХ САЙТАХ МИНИСТЕРСТВА ЗДРАВООХРАНЕНИЯ</w:t>
      </w:r>
    </w:p>
    <w:p>
      <w:pPr>
        <w:pStyle w:val="2"/>
        <w:jc w:val="center"/>
      </w:pPr>
      <w:r>
        <w:rPr>
          <w:sz w:val="24"/>
        </w:rPr>
        <w:t xml:space="preserve">РОССИЙСКОЙ ФЕДЕРАЦИИ, ОРГАНОВ ГОСУДАРСТВЕННОЙ ВЛАСТИ</w:t>
      </w:r>
    </w:p>
    <w:p>
      <w:pPr>
        <w:pStyle w:val="2"/>
        <w:jc w:val="center"/>
      </w:pPr>
      <w:r>
        <w:rPr>
          <w:sz w:val="24"/>
        </w:rPr>
        <w:t xml:space="preserve">СУБЪЕКТОВ РОССИЙСКОЙ ФЕДЕРАЦИИ, ОРГАНОВ МЕСТНОГО</w:t>
      </w:r>
    </w:p>
    <w:p>
      <w:pPr>
        <w:pStyle w:val="2"/>
        <w:jc w:val="center"/>
      </w:pPr>
      <w:r>
        <w:rPr>
          <w:sz w:val="24"/>
        </w:rPr>
        <w:t xml:space="preserve">САМОУПРАВЛЕНИЯ И МЕДИЦИНСКИХ ОРГАНИЗАЦИЙ</w:t>
      </w:r>
    </w:p>
    <w:p>
      <w:pPr>
        <w:pStyle w:val="2"/>
        <w:jc w:val="center"/>
      </w:pPr>
      <w:r>
        <w:rPr>
          <w:sz w:val="24"/>
        </w:rPr>
        <w:t xml:space="preserve">В ИНФОРМАЦИОННО-ТЕЛЕКОММУНИКАЦИОННОЙ</w:t>
      </w:r>
    </w:p>
    <w:p>
      <w:pPr>
        <w:pStyle w:val="2"/>
        <w:jc w:val="center"/>
      </w:pPr>
      <w:r>
        <w:rPr>
          <w:sz w:val="24"/>
        </w:rPr>
        <w:t xml:space="preserve">СЕТИ "ИНТЕРНЕТ"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7 части 1 статьи 79</w:t>
        </w:r>
      </w:hyperlink>
      <w:r>
        <w:rPr>
          <w:sz w:val="24"/>
        </w:rPr>
        <w:t xml:space="preserve"> и </w:t>
      </w:r>
      <w:hyperlink w:history="0" r:id="rId8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частью 15 статьи 79.1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hyperlink w:history="0" w:anchor="P39" w:tooltip="ИНФОРМАЦИЯ,">
        <w:r>
          <w:rPr>
            <w:sz w:val="24"/>
            <w:color w:val="0000ff"/>
          </w:rPr>
          <w:t xml:space="preserve">информацию</w:t>
        </w:r>
      </w:hyperlink>
      <w:r>
        <w:rPr>
          <w:sz w:val="24"/>
        </w:rPr>
        <w:t xml:space="preserve">, необходимую для проведения независимой оценки качества оказания услуг медицинскими организациями, согласно приложению N 1;</w:t>
      </w:r>
    </w:p>
    <w:p>
      <w:pPr>
        <w:pStyle w:val="0"/>
        <w:spacing w:before="240" w:line-rule="auto"/>
        <w:ind w:firstLine="540"/>
        <w:jc w:val="both"/>
      </w:pPr>
      <w:hyperlink w:history="0" w:anchor="P91" w:tooltip="ТРЕБОВАНИЯ">
        <w:r>
          <w:rPr>
            <w:sz w:val="24"/>
            <w:color w:val="0000ff"/>
          </w:rPr>
          <w:t xml:space="preserve">требования</w:t>
        </w:r>
      </w:hyperlink>
      <w:r>
        <w:rPr>
          <w:sz w:val="24"/>
        </w:rPr>
        <w:t xml:space="preserve">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"Интернет", согласно приложению N 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Контроль за исполнением настоящего приказа возложить на первого заместителя Министра здравоохранения Российской Федерации И.Н. Каграманяна.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В.И.СКВОРЦОВА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30 декабря 2014 г. N 956н</w:t>
      </w:r>
    </w:p>
    <w:p>
      <w:pPr>
        <w:pStyle w:val="0"/>
        <w:jc w:val="both"/>
      </w:pPr>
      <w:r>
        <w:rPr>
          <w:sz w:val="24"/>
        </w:rPr>
      </w:r>
    </w:p>
    <w:bookmarkStart w:id="39" w:name="P39"/>
    <w:bookmarkEnd w:id="39"/>
    <w:p>
      <w:pPr>
        <w:pStyle w:val="2"/>
        <w:jc w:val="center"/>
      </w:pPr>
      <w:r>
        <w:rPr>
          <w:sz w:val="24"/>
        </w:rPr>
        <w:t xml:space="preserve">ИНФОРМАЦИЯ,</w:t>
      </w:r>
    </w:p>
    <w:p>
      <w:pPr>
        <w:pStyle w:val="2"/>
        <w:jc w:val="center"/>
      </w:pPr>
      <w:r>
        <w:rPr>
          <w:sz w:val="24"/>
        </w:rPr>
        <w:t xml:space="preserve">ПРЕДОСТАВЛЯЕМАЯ МЕДИЦИНСКИМИ ОРГАНИЗАЦИЯМИ, НЕОБХОДИМАЯ</w:t>
      </w:r>
    </w:p>
    <w:p>
      <w:pPr>
        <w:pStyle w:val="2"/>
        <w:jc w:val="center"/>
      </w:pPr>
      <w:r>
        <w:rPr>
          <w:sz w:val="24"/>
        </w:rPr>
        <w:t xml:space="preserve">ДЛЯ ПРОВЕДЕНИЯ НЕЗАВИСИМОЙ ОЦЕНКИ КАЧЕСТВА ОКАЗАНИЯ УСЛУГ</w:t>
      </w:r>
    </w:p>
    <w:p>
      <w:pPr>
        <w:pStyle w:val="2"/>
        <w:jc w:val="center"/>
      </w:pPr>
      <w:r>
        <w:rPr>
          <w:sz w:val="24"/>
        </w:rPr>
        <w:t xml:space="preserve">МЕДИЦИНСКИМИ ОРГАНИЗАЦИЯМИ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 официальных сайтах медицинских организаций в информационно-телекоммуникационной сети "Интернет" (далее - сеть "Интернет") размещается следующая информация, необходимая для проведения независимой оценки качества оказания услуг медицинскими организациями: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 медицинской организации: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полное наименование, место нахождения, включая обособленные структурные подразделения (при их наличии), почтовый адрес, схема проезда;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дата государственной регистрации, сведения об учредителе (учредителях);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структура и органы управления;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режим и график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правила внутреннего распорядка для потребителей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контактные телефоны, номера телефонов справочных служб, адреса электронной почты;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график приема граждан руководителем медицинской организации и иными уполномоченными лицами с указанием телефона, адреса электронной почты;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об адресах и контактных телефонах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 правах и обязанностях граждан в сфере охраны здоровья;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 медицинской деятельности медицинской организации: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наличии лицензии на осуществление медицинской деятельности (с приложением электронного образа документов);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видах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возможности получения медицинской помощи в рамках </w:t>
      </w:r>
      <w:hyperlink w:history="0" r:id="rId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сроках, порядке,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правилах записи на первичный прием/консультацию/обследование;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правилах подготовки к диагностическим исследованиям;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правилах и сроках госпитализации;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правилах предоставления платных медицинских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перечне оказываемых платных медицинских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ценах (тарифах) на медицинские услуги (с приложением электронного образа документов);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о медицинских работниках медицинской организации, включая филиалы (при их наличии):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имя, отчество (при наличии) медицинского работника, занимаемая должность;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из сертификата специалиста (специальность, соответствующая занимаемой должности, срок действия);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график работы и часы приема медицинского работника;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о вакантных должностях;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о </w:t>
      </w:r>
      <w:hyperlink w:history="0" r:id="rId10" w:tooltip="Распоряжение Правительства РФ от 12.10.2019 N 2406-р (ред. от 15.01.2025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{КонсультантПлюс}">
        <w:r>
          <w:rPr>
            <w:sz w:val="24"/>
            <w:color w:val="0000ff"/>
          </w:rPr>
          <w:t xml:space="preserve">перечне</w:t>
        </w:r>
      </w:hyperlink>
      <w:r>
        <w:rPr>
          <w:sz w:val="24"/>
        </w:rPr>
        <w:t xml:space="preserve"> жизненно необходимых и важнейших лекарственных препаратов для медицинского применения;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о </w:t>
      </w:r>
      <w:hyperlink w:history="0" r:id="rId11" w:tooltip="Распоряжение Правительства РФ от 12.10.2019 N 2406-р (ред. от 15.01.2025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{КонсультантПлюс}">
        <w:r>
          <w:rPr>
            <w:sz w:val="24"/>
            <w:color w:val="0000ff"/>
          </w:rPr>
          <w:t xml:space="preserve">перечне</w:t>
        </w:r>
      </w:hyperlink>
      <w:r>
        <w:rPr>
          <w:sz w:val="24"/>
        </w:rP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о </w:t>
      </w:r>
      <w:hyperlink w:history="0" r:id="rId12" w:tooltip="Распоряжение Правительства РФ от 12.10.2019 N 2406-р (ред. от 15.01.2025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{КонсультантПлюс}">
        <w:r>
          <w:rPr>
            <w:sz w:val="24"/>
            <w:color w:val="0000ff"/>
          </w:rPr>
          <w:t xml:space="preserve">перечне</w:t>
        </w:r>
      </w:hyperlink>
      <w:r>
        <w:rPr>
          <w:sz w:val="24"/>
        </w:rP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о перечне лекарственных препаратов, отпускаемых населению в соответствии с </w:t>
      </w:r>
      <w:hyperlink w:history="0" r:id="rId13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4"/>
            <w:color w:val="0000ff"/>
          </w:rPr>
          <w:t xml:space="preserve">Перечнем</w:t>
        </w:r>
      </w:hyperlink>
      <w:r>
        <w:rPr>
          <w:sz w:val="24"/>
        </w:rP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w:history="0" r:id="rId14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4"/>
            <w:color w:val="0000ff"/>
          </w:rPr>
          <w:t xml:space="preserve">Перечнем</w:t>
        </w:r>
      </w:hyperlink>
      <w:r>
        <w:rPr>
          <w:sz w:val="24"/>
        </w:rPr>
        <w:t xml:space="preserve"> групп населения, при амбулаторном лечении которых лекарственные средства отпускаются по рецептам врачей с пятидесятипроцентной скидкой;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об отзывах потребителей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иная информация, которая размещается, опубликовывается по решению учредителя и (или) руководителя медицинской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30 декабря 2014 г. N 956н</w:t>
      </w:r>
    </w:p>
    <w:p>
      <w:pPr>
        <w:pStyle w:val="0"/>
        <w:jc w:val="both"/>
      </w:pPr>
      <w:r>
        <w:rPr>
          <w:sz w:val="24"/>
        </w:rPr>
      </w:r>
    </w:p>
    <w:bookmarkStart w:id="91" w:name="P91"/>
    <w:bookmarkEnd w:id="91"/>
    <w:p>
      <w:pPr>
        <w:pStyle w:val="2"/>
        <w:jc w:val="center"/>
      </w:pPr>
      <w:r>
        <w:rPr>
          <w:sz w:val="24"/>
        </w:rPr>
        <w:t xml:space="preserve">ТРЕБОВАНИЯ</w:t>
      </w:r>
    </w:p>
    <w:p>
      <w:pPr>
        <w:pStyle w:val="2"/>
        <w:jc w:val="center"/>
      </w:pPr>
      <w:r>
        <w:rPr>
          <w:sz w:val="24"/>
        </w:rPr>
        <w:t xml:space="preserve">К СОДЕРЖАНИЮ И ФОРМЕ ИНФОРМАЦИИ О ДЕЯТЕЛЬНОСТИ МЕДИЦИНСКИХ</w:t>
      </w:r>
    </w:p>
    <w:p>
      <w:pPr>
        <w:pStyle w:val="2"/>
        <w:jc w:val="center"/>
      </w:pPr>
      <w:r>
        <w:rPr>
          <w:sz w:val="24"/>
        </w:rPr>
        <w:t xml:space="preserve">ОРГАНИЗАЦИЙ, РАЗМЕЩАЕМОЙ НА ОФИЦИАЛЬНЫХ САЙТАХ МИНИСТЕРСТВА</w:t>
      </w:r>
    </w:p>
    <w:p>
      <w:pPr>
        <w:pStyle w:val="2"/>
        <w:jc w:val="center"/>
      </w:pPr>
      <w:r>
        <w:rPr>
          <w:sz w:val="24"/>
        </w:rPr>
        <w:t xml:space="preserve">ЗДРАВООХРАНЕНИЯ РОССИЙСКОЙ ФЕДЕРАЦИИ, ОРГАНОВ</w:t>
      </w:r>
    </w:p>
    <w:p>
      <w:pPr>
        <w:pStyle w:val="2"/>
        <w:jc w:val="center"/>
      </w:pPr>
      <w:r>
        <w:rPr>
          <w:sz w:val="24"/>
        </w:rPr>
        <w:t xml:space="preserve">ГОСУДАРСТВЕННОЙ ВЛАСТИ СУБЪЕКТОВ РОССИЙСКОЙ ФЕДЕРАЦИИ,</w:t>
      </w:r>
    </w:p>
    <w:p>
      <w:pPr>
        <w:pStyle w:val="2"/>
        <w:jc w:val="center"/>
      </w:pPr>
      <w:r>
        <w:rPr>
          <w:sz w:val="24"/>
        </w:rPr>
        <w:t xml:space="preserve">ОРГАНОВ МЕСТНОГО САМОУПРАВЛЕНИЯ И МЕДИЦИНСКИХ ОРГАНИЗАЦИЙ</w:t>
      </w:r>
    </w:p>
    <w:p>
      <w:pPr>
        <w:pStyle w:val="2"/>
        <w:jc w:val="center"/>
      </w:pPr>
      <w:r>
        <w:rPr>
          <w:sz w:val="24"/>
        </w:rPr>
        <w:t xml:space="preserve">В ИНФОРМАЦИОННО-ТЕЛЕКОММУНИКАЦИОННОЙ СЕТИ "ИНТЕРНЕТ"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Настоящим приложением определяются общие требования к содержанию и форме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(далее соответственно - сеть "Интернет", официальные сайты).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 официальных сайтах размещается информация, предоставление которой является обязательным в соответствии с законодательством Российской Федерации, и иная информация, необходимая для проведения независимой оценки качества оказания услуг медицинскими организациями (далее - информация).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Информация размещается в доступной, наглядной, понятной форме, в том числе в форме открытых данных, при этом обеспечиваются открытость, актуальность, полнота, достоверность информации, простота и понятность восприятия информации, наличие карты официального сайта для удобства навигации по сайту, работоспособного поиска по сайту, версии для слабовидящих, отсутствие ошибок, а также другие возможности для удобной работы пользователей сайта.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Информация на официальных сайтах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Размещенная на официальных сайтах информация должна быть доступна пользователям для ознакомления круглосуточно без взимания платы и иных ограничений.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Информация размещается на официальных сайтах в текстовой и (или) табличной формах, в форме электронного образа копий документов, а также может содержать схемы, графики, разъяснения.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При размещении информации на официальных сайтах и ее обновлении обеспечивается соблюдение требований законодательства Российской Федерации о персональных данных.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Технические и программные средства, которые используются для функционирования официальных сайтов, должны обеспечивать: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возможность копирования информации на резервный носитель, обеспечивающий ее восстановление;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защиту от несанкционированного копирования авторских материалов.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На официальных сайтах обеспечивается возможность выражения мнений получателями медицинских услуг о качестве оказания услуг медицинскими организациями (анкетирование).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На официальном сайте Министерства здравоохранения Российской Федерации формируется раздел "Медицинские организации", в котором размещается информация о деятельности медицинских организаций, содержащая: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подведомственных медицинских организациях, участвующих в реализации </w:t>
      </w:r>
      <w:hyperlink w:history="0" r:id="rId15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На официальном сайте органа государственной власти субъекта Российской Федерации формируются следующие разделы: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"Медицинские организации", в котором размещается информация, содержащая сведения о деятельности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На официальном сайте органа местного самоуправления формируются разделы: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"Медицинские организации", в котором размещается информация, содержащая сведения о деятельности медицинских организаций, муниципальной системы здравоохранения,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 муниципальной системы здравоохранения.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На официальном сайте медицинской организации размещается информация о деятельности медицинской организации, включая обособленные структурные подразделения (при их наличии), в соответствии с </w:t>
      </w:r>
      <w:hyperlink w:history="0" w:anchor="P39" w:tooltip="ИНФОРМАЦИЯ,">
        <w:r>
          <w:rPr>
            <w:sz w:val="24"/>
            <w:color w:val="0000ff"/>
          </w:rPr>
          <w:t xml:space="preserve">приложением N 1</w:t>
        </w:r>
      </w:hyperlink>
      <w:r>
        <w:rPr>
          <w:sz w:val="24"/>
        </w:rPr>
        <w:t xml:space="preserve">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Медицинская организация размещает информацию на официальном сайте в соответствии с документами, в которых содержатся соответствующие сведения (нормативные правовые акты, локальные нормативные акты, учредительные документы).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30.12.2014 N 956н</w:t>
            <w:br/>
            <w:t>"Об информации, необходимой для проведения независимой оценки качества оказ...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1289&amp;date=19.05.2025&amp;dst=28&amp;field=134" TargetMode = "External"/>
	<Relationship Id="rId8" Type="http://schemas.openxmlformats.org/officeDocument/2006/relationships/hyperlink" Target="https://login.consultant.ru/link/?req=doc&amp;base=LAW&amp;n=481289&amp;date=19.05.2025&amp;dst=54&amp;field=134" TargetMode = "External"/>
	<Relationship Id="rId9" Type="http://schemas.openxmlformats.org/officeDocument/2006/relationships/hyperlink" Target="https://login.consultant.ru/link/?req=doc&amp;base=LAW&amp;n=141711&amp;date=19.05.2025&amp;dst=100068&amp;field=134" TargetMode = "External"/>
	<Relationship Id="rId10" Type="http://schemas.openxmlformats.org/officeDocument/2006/relationships/hyperlink" Target="https://login.consultant.ru/link/?req=doc&amp;base=LAW&amp;n=496460&amp;date=19.05.2025&amp;dst=100012&amp;field=134" TargetMode = "External"/>
	<Relationship Id="rId11" Type="http://schemas.openxmlformats.org/officeDocument/2006/relationships/hyperlink" Target="https://login.consultant.ru/link/?req=doc&amp;base=LAW&amp;n=496460&amp;date=19.05.2025&amp;dst=104303&amp;field=134" TargetMode = "External"/>
	<Relationship Id="rId12" Type="http://schemas.openxmlformats.org/officeDocument/2006/relationships/hyperlink" Target="https://login.consultant.ru/link/?req=doc&amp;base=LAW&amp;n=496460&amp;date=19.05.2025&amp;dst=102633&amp;field=134" TargetMode = "External"/>
	<Relationship Id="rId13" Type="http://schemas.openxmlformats.org/officeDocument/2006/relationships/hyperlink" Target="https://login.consultant.ru/link/?req=doc&amp;base=LAW&amp;n=35503&amp;date=19.05.2025&amp;dst=100036&amp;field=134" TargetMode = "External"/>
	<Relationship Id="rId14" Type="http://schemas.openxmlformats.org/officeDocument/2006/relationships/hyperlink" Target="https://login.consultant.ru/link/?req=doc&amp;base=LAW&amp;n=35503&amp;date=19.05.2025&amp;dst=100708&amp;field=134" TargetMode = "External"/>
	<Relationship Id="rId15" Type="http://schemas.openxmlformats.org/officeDocument/2006/relationships/hyperlink" Target="https://login.consultant.ru/link/?req=doc&amp;base=LAW&amp;n=141711&amp;date=19.05.2025&amp;dst=10006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30.12.2014 N 956н
"Об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</dc:title>
  <dcterms:created xsi:type="dcterms:W3CDTF">2025-05-19T05:48:31Z</dcterms:created>
</cp:coreProperties>
</file>