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60" w:line="240" w:lineRule="auto"/>
        <w:ind w:left="0" w:right="0" w:firstLine="0"/>
        <w:jc w:val="center"/>
      </w:pPr>
      <w:bookmarkStart w:id="0" w:name="bookmark0"/>
      <w:r>
        <w:rPr>
          <w:rStyle w:val="CharStyle3"/>
          <w:b/>
          <w:bCs/>
        </w:rPr>
        <w:t>Договор на оказание платных медицинских услуг</w:t>
        <w:br/>
      </w:r>
      <w:r>
        <w:rPr>
          <w:rStyle w:val="CharStyle3"/>
        </w:rPr>
        <w:t>(лечебные услуги)</w:t>
      </w:r>
      <w:bookmarkEnd w:id="0"/>
    </w:p>
    <w:p>
      <w:pPr>
        <w:pStyle w:val="Style5"/>
        <w:keepNext w:val="0"/>
        <w:keepLines w:val="0"/>
        <w:widowControl w:val="0"/>
        <w:shd w:val="clear" w:color="auto" w:fill="auto"/>
        <w:tabs>
          <w:tab w:pos="8688" w:val="left"/>
          <w:tab w:leader="underscore" w:pos="9893" w:val="left"/>
        </w:tabs>
        <w:bidi w:val="0"/>
        <w:spacing w:before="0" w:after="260" w:line="240" w:lineRule="auto"/>
        <w:ind w:left="0" w:right="0" w:firstLine="0"/>
        <w:jc w:val="both"/>
      </w:pPr>
      <w:r>
        <w:rPr>
          <w:rStyle w:val="CharStyle6"/>
        </w:rPr>
        <w:t>г. Новокузнецк</w:t>
        <w:tab/>
        <w:t xml:space="preserve">«___» </w:t>
        <w:tab/>
        <w:t xml:space="preserve"> 202__ г.</w:t>
      </w:r>
    </w:p>
    <w:p>
      <w:pPr>
        <w:pStyle w:val="Style5"/>
        <w:keepNext w:val="0"/>
        <w:keepLines w:val="0"/>
        <w:widowControl w:val="0"/>
        <w:shd w:val="clear" w:color="auto" w:fill="auto"/>
        <w:tabs>
          <w:tab w:leader="underscore" w:pos="10442" w:val="left"/>
        </w:tabs>
        <w:bidi w:val="0"/>
        <w:spacing w:before="0" w:after="0" w:line="240" w:lineRule="auto"/>
        <w:ind w:left="0" w:right="0" w:firstLine="0"/>
        <w:jc w:val="both"/>
        <w:rPr>
          <w:sz w:val="15"/>
          <w:szCs w:val="15"/>
        </w:rPr>
      </w:pPr>
      <w:r>
        <w:rPr>
          <w:rStyle w:val="CharStyle6"/>
          <w:b/>
          <w:bCs/>
        </w:rPr>
        <w:t xml:space="preserve">Государственное бюджетное учреждение здравоохранения «Новокузнецкий наркологический диспансер» </w:t>
      </w:r>
      <w:r>
        <w:rPr>
          <w:rStyle w:val="CharStyle6"/>
        </w:rPr>
        <w:t xml:space="preserve">(ГБУЗ ННД), именуемое в дальнейшем «Исполнитель», в лице и.о. главного врача Георгиевской О.В., действующей на основании Приказа Минздрава Кузбасса от 16.10.2025 г. № 802-л, с одной стороны, и </w:t>
        <w:tab/>
        <w:t xml:space="preserve">, </w:t>
      </w:r>
      <w:r>
        <w:rPr>
          <w:rStyle w:val="CharStyle6"/>
          <w:b/>
          <w:bCs/>
          <w:i/>
          <w:iCs/>
          <w:sz w:val="15"/>
          <w:szCs w:val="15"/>
        </w:rPr>
        <w:t>(фамилия, имя, отчество (при наличии) гражданина или наименование юридического лица)</w:t>
      </w:r>
    </w:p>
    <w:p>
      <w:pPr>
        <w:pStyle w:val="Style5"/>
        <w:keepNext w:val="0"/>
        <w:keepLines w:val="0"/>
        <w:widowControl w:val="0"/>
        <w:shd w:val="clear" w:color="auto" w:fill="auto"/>
        <w:bidi w:val="0"/>
        <w:spacing w:before="0" w:after="180" w:line="233" w:lineRule="auto"/>
        <w:ind w:left="0" w:right="0" w:firstLine="0"/>
        <w:jc w:val="left"/>
      </w:pPr>
      <w:r>
        <w:rPr>
          <w:rStyle w:val="CharStyle6"/>
        </w:rPr>
        <w:t>именуемый (ая) в дальнейшем «Заказчик», с другой стороны, и</w:t>
      </w:r>
    </w:p>
    <w:p>
      <w:pPr>
        <w:pStyle w:val="Style9"/>
        <w:keepNext w:val="0"/>
        <w:keepLines w:val="0"/>
        <w:widowControl w:val="0"/>
        <w:shd w:val="clear" w:color="auto" w:fill="auto"/>
        <w:bidi w:val="0"/>
        <w:spacing w:before="0" w:after="0"/>
        <w:ind w:left="0" w:right="0" w:firstLine="0"/>
        <w:jc w:val="center"/>
      </w:pPr>
      <w:r>
        <w:rPr>
          <w:rStyle w:val="CharStyle10"/>
          <w:b/>
          <w:bCs/>
          <w:i/>
          <w:iCs/>
        </w:rPr>
        <w:t>(фамилия, имя, отчество (при наличии) гражданина либо законного представителя)</w:t>
      </w:r>
    </w:p>
    <w:p>
      <w:pPr>
        <w:pStyle w:val="Style5"/>
        <w:keepNext w:val="0"/>
        <w:keepLines w:val="0"/>
        <w:widowControl w:val="0"/>
        <w:shd w:val="clear" w:color="auto" w:fill="auto"/>
        <w:bidi w:val="0"/>
        <w:spacing w:before="0" w:after="0" w:line="240" w:lineRule="auto"/>
        <w:ind w:left="0" w:right="0" w:firstLine="0"/>
        <w:jc w:val="both"/>
      </w:pPr>
      <w:r>
        <w:rPr>
          <w:rStyle w:val="CharStyle6"/>
        </w:rPr>
        <w:t>именуемый (ая) в дальнейшем «Потребитель», действующий (ая) в своих интересах или в интересах лица, не достигшего 15 лет, или недееспособного гражданина (данные о нем указываются в п. 1.3. Договора), с третьей стороны, вместе именуемые «Стороны», заключили настоящий Договор (далее – Договор) о нижеследующем:</w:t>
      </w:r>
    </w:p>
    <w:p>
      <w:pPr>
        <w:pStyle w:val="Style2"/>
        <w:keepNext/>
        <w:keepLines/>
        <w:widowControl w:val="0"/>
        <w:numPr>
          <w:ilvl w:val="0"/>
          <w:numId w:val="1"/>
        </w:numPr>
        <w:shd w:val="clear" w:color="auto" w:fill="auto"/>
        <w:tabs>
          <w:tab w:pos="304" w:val="left"/>
        </w:tabs>
        <w:bidi w:val="0"/>
        <w:spacing w:before="0" w:after="0" w:line="240" w:lineRule="auto"/>
        <w:ind w:left="0" w:right="0" w:firstLine="0"/>
        <w:jc w:val="center"/>
      </w:pPr>
      <w:bookmarkStart w:id="2" w:name="bookmark2"/>
      <w:r>
        <w:rPr>
          <w:rStyle w:val="CharStyle3"/>
          <w:b/>
          <w:bCs/>
        </w:rPr>
        <w:t>Предмет Договора</w:t>
      </w:r>
      <w:bookmarkEnd w:id="2"/>
    </w:p>
    <w:p>
      <w:pPr>
        <w:pStyle w:val="Style5"/>
        <w:keepNext w:val="0"/>
        <w:keepLines w:val="0"/>
        <w:widowControl w:val="0"/>
        <w:numPr>
          <w:ilvl w:val="1"/>
          <w:numId w:val="1"/>
        </w:numPr>
        <w:shd w:val="clear" w:color="auto" w:fill="auto"/>
        <w:tabs>
          <w:tab w:pos="448" w:val="left"/>
        </w:tabs>
        <w:bidi w:val="0"/>
        <w:spacing w:before="0" w:after="0" w:line="240" w:lineRule="auto"/>
        <w:ind w:left="0" w:right="0" w:firstLine="0"/>
        <w:jc w:val="both"/>
      </w:pPr>
      <w:r>
        <w:rPr>
          <w:rStyle w:val="CharStyle6"/>
        </w:rPr>
        <w:t>Исполнитель обязуется оказать Потребителю медицинские услуги по своему профилю деятельности, а Потребитель (Заказчик) обязуется оплатить оказанные услуги.</w:t>
      </w:r>
    </w:p>
    <w:p>
      <w:pPr>
        <w:pStyle w:val="Style5"/>
        <w:keepNext w:val="0"/>
        <w:keepLines w:val="0"/>
        <w:widowControl w:val="0"/>
        <w:numPr>
          <w:ilvl w:val="1"/>
          <w:numId w:val="1"/>
        </w:numPr>
        <w:shd w:val="clear" w:color="auto" w:fill="auto"/>
        <w:tabs>
          <w:tab w:pos="448" w:val="left"/>
        </w:tabs>
        <w:bidi w:val="0"/>
        <w:spacing w:before="0" w:after="0" w:line="240" w:lineRule="auto"/>
        <w:ind w:left="0" w:right="0" w:firstLine="0"/>
        <w:jc w:val="both"/>
      </w:pPr>
      <w:r>
        <w:rPr>
          <w:rStyle w:val="CharStyle6"/>
        </w:rPr>
        <w:t>Исполнитель действует на основании Лицензии на осуществление медицинской деятельности № Л041-01161-42/00323208, выданной Министерством здравоохранения Кузбасса, срок действия лицензии: с 27 августа 2013 года бессрочно; перечень предоставляемых работ (услуг), составляющих медицинскую деятельность, находится в доступной форме на информационных стендах (стойках) Исполнителя, а также на сайте Исполнителя</w:t>
      </w:r>
      <w:r>
        <w:fldChar w:fldCharType="begin"/>
      </w:r>
      <w:r>
        <w:rPr/>
        <w:instrText> HYPERLINK "https://nardis.su/about/license/" </w:instrText>
      </w:r>
      <w:r>
        <w:fldChar w:fldCharType="separate"/>
      </w:r>
      <w:r>
        <w:rPr>
          <w:rStyle w:val="CharStyle6"/>
        </w:rPr>
        <w:t xml:space="preserve"> </w:t>
      </w:r>
      <w:r>
        <w:rPr>
          <w:rStyle w:val="CharStyle6"/>
          <w:u w:val="single"/>
          <w:lang w:val="en-US" w:eastAsia="en-US"/>
        </w:rPr>
        <w:t>https://nardis.su/about/license/</w:t>
      </w:r>
      <w:r>
        <w:rPr>
          <w:rStyle w:val="CharStyle6"/>
          <w:lang w:val="en-US" w:eastAsia="en-US"/>
        </w:rPr>
        <w:t xml:space="preserve"> </w:t>
      </w:r>
      <w:r>
        <w:fldChar w:fldCharType="end"/>
      </w:r>
      <w:r>
        <w:rPr>
          <w:rStyle w:val="CharStyle6"/>
        </w:rPr>
        <w:t>в сети «Интернет»</w:t>
      </w:r>
      <w:r>
        <w:rPr>
          <w:rStyle w:val="CharStyle6"/>
          <w:color w:val="0563C1"/>
          <w:u w:val="single"/>
        </w:rPr>
        <w:t>.</w:t>
      </w:r>
    </w:p>
    <w:p>
      <w:pPr>
        <w:pStyle w:val="Style5"/>
        <w:keepNext w:val="0"/>
        <w:keepLines w:val="0"/>
        <w:widowControl w:val="0"/>
        <w:numPr>
          <w:ilvl w:val="1"/>
          <w:numId w:val="1"/>
        </w:numPr>
        <w:shd w:val="clear" w:color="auto" w:fill="auto"/>
        <w:tabs>
          <w:tab w:pos="438" w:val="left"/>
        </w:tabs>
        <w:bidi w:val="0"/>
        <w:spacing w:before="0" w:after="0" w:line="240" w:lineRule="auto"/>
        <w:ind w:left="0" w:right="0" w:firstLine="0"/>
        <w:jc w:val="both"/>
      </w:pPr>
      <w:r>
        <w:rPr>
          <w:rStyle w:val="CharStyle6"/>
        </w:rPr>
        <w:t>Данные о несовершеннолетнем или недееспособном потребителе:</w:t>
      </w:r>
    </w:p>
    <w:p>
      <w:pPr>
        <w:pStyle w:val="Style5"/>
        <w:keepNext w:val="0"/>
        <w:keepLines w:val="0"/>
        <w:widowControl w:val="0"/>
        <w:shd w:val="clear" w:color="auto" w:fill="auto"/>
        <w:tabs>
          <w:tab w:leader="underscore" w:pos="6710" w:val="left"/>
          <w:tab w:leader="underscore" w:pos="10442" w:val="left"/>
        </w:tabs>
        <w:bidi w:val="0"/>
        <w:spacing w:before="0" w:after="0" w:line="240" w:lineRule="auto"/>
        <w:ind w:left="0" w:right="0" w:firstLine="0"/>
        <w:jc w:val="both"/>
      </w:pPr>
      <w:r>
        <w:rPr>
          <w:rStyle w:val="CharStyle6"/>
        </w:rPr>
        <w:t xml:space="preserve">Ф.И.О. </w:t>
        <w:tab/>
        <w:t xml:space="preserve"> Дата рождения:</w:t>
        <w:tab/>
      </w:r>
    </w:p>
    <w:p>
      <w:pPr>
        <w:pStyle w:val="Style5"/>
        <w:keepNext w:val="0"/>
        <w:keepLines w:val="0"/>
        <w:widowControl w:val="0"/>
        <w:shd w:val="clear" w:color="auto" w:fill="auto"/>
        <w:tabs>
          <w:tab w:leader="underscore" w:pos="10442" w:val="left"/>
        </w:tabs>
        <w:bidi w:val="0"/>
        <w:spacing w:before="0" w:after="180" w:line="240" w:lineRule="auto"/>
        <w:ind w:left="0" w:right="0" w:firstLine="0"/>
        <w:jc w:val="both"/>
      </w:pPr>
      <w:r>
        <w:rPr>
          <w:rStyle w:val="CharStyle6"/>
        </w:rPr>
        <w:t>Данные паспорта/свидетельства о рождении:</w:t>
        <w:tab/>
      </w:r>
    </w:p>
    <w:p>
      <w:pPr>
        <w:pStyle w:val="Style5"/>
        <w:keepNext w:val="0"/>
        <w:keepLines w:val="0"/>
        <w:widowControl w:val="0"/>
        <w:shd w:val="clear" w:color="auto" w:fill="auto"/>
        <w:tabs>
          <w:tab w:leader="underscore" w:pos="10442" w:val="left"/>
        </w:tabs>
        <w:bidi w:val="0"/>
        <w:spacing w:before="0" w:after="0" w:line="240" w:lineRule="auto"/>
        <w:ind w:left="0" w:right="0" w:firstLine="0"/>
        <w:jc w:val="left"/>
      </w:pPr>
      <w:r>
        <w:rPr>
          <w:rStyle w:val="CharStyle6"/>
        </w:rPr>
        <w:t xml:space="preserve">Адрес места жительства: </w:t>
        <w:tab/>
      </w:r>
    </w:p>
    <w:p>
      <w:pPr>
        <w:pStyle w:val="Style5"/>
        <w:keepNext w:val="0"/>
        <w:keepLines w:val="0"/>
        <w:widowControl w:val="0"/>
        <w:shd w:val="clear" w:color="auto" w:fill="auto"/>
        <w:tabs>
          <w:tab w:leader="underscore" w:pos="7378" w:val="left"/>
          <w:tab w:leader="underscore" w:pos="10442" w:val="left"/>
        </w:tabs>
        <w:bidi w:val="0"/>
        <w:spacing w:before="0" w:after="0" w:line="240" w:lineRule="auto"/>
        <w:ind w:left="0" w:right="0" w:firstLine="0"/>
        <w:jc w:val="left"/>
      </w:pPr>
      <w:r>
        <w:rPr>
          <w:rStyle w:val="CharStyle6"/>
        </w:rPr>
        <w:t xml:space="preserve">Иные адреса (при наличии): </w:t>
        <w:tab/>
        <w:t xml:space="preserve"> Телефон: </w:t>
        <w:tab/>
      </w:r>
    </w:p>
    <w:p>
      <w:pPr>
        <w:pStyle w:val="Style2"/>
        <w:keepNext/>
        <w:keepLines/>
        <w:widowControl w:val="0"/>
        <w:numPr>
          <w:ilvl w:val="0"/>
          <w:numId w:val="1"/>
        </w:numPr>
        <w:shd w:val="clear" w:color="auto" w:fill="auto"/>
        <w:tabs>
          <w:tab w:pos="313" w:val="left"/>
        </w:tabs>
        <w:bidi w:val="0"/>
        <w:spacing w:before="0" w:after="0" w:line="240" w:lineRule="auto"/>
        <w:ind w:left="0" w:right="0" w:firstLine="0"/>
        <w:jc w:val="center"/>
      </w:pPr>
      <w:bookmarkStart w:id="4" w:name="bookmark4"/>
      <w:r>
        <w:rPr>
          <w:rStyle w:val="CharStyle3"/>
          <w:b/>
          <w:bCs/>
        </w:rPr>
        <w:t>Условия предоставления медицинских услуг</w:t>
      </w:r>
      <w:bookmarkEnd w:id="4"/>
    </w:p>
    <w:p>
      <w:pPr>
        <w:pStyle w:val="Style5"/>
        <w:keepNext w:val="0"/>
        <w:keepLines w:val="0"/>
        <w:widowControl w:val="0"/>
        <w:numPr>
          <w:ilvl w:val="1"/>
          <w:numId w:val="1"/>
        </w:numPr>
        <w:shd w:val="clear" w:color="auto" w:fill="auto"/>
        <w:tabs>
          <w:tab w:pos="448" w:val="left"/>
        </w:tabs>
        <w:bidi w:val="0"/>
        <w:spacing w:before="0" w:after="180" w:line="240" w:lineRule="auto"/>
        <w:ind w:left="0" w:right="0" w:firstLine="0"/>
        <w:jc w:val="left"/>
      </w:pPr>
      <w:r>
        <w:rPr>
          <w:rStyle w:val="CharStyle6"/>
        </w:rPr>
        <w:t>Перечень медицинских услуг, оказываемых по договору:</w:t>
      </w:r>
    </w:p>
    <w:tbl>
      <w:tblPr>
        <w:tblOverlap w:val="never"/>
        <w:jc w:val="center"/>
        <w:tblLayout w:type="fixed"/>
      </w:tblPr>
      <w:tblGrid>
        <w:gridCol w:w="2002"/>
        <w:gridCol w:w="3878"/>
        <w:gridCol w:w="456"/>
        <w:gridCol w:w="3264"/>
        <w:gridCol w:w="1262"/>
      </w:tblGrid>
      <w:tr>
        <w:trPr>
          <w:trHeight w:val="533" w:hRule="exact"/>
        </w:trPr>
        <w:tc>
          <w:tcPr>
            <w:vMerge w:val="restart"/>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В01.036.005</w:t>
            </w:r>
          </w:p>
        </w:tc>
        <w:tc>
          <w:tcPr>
            <w:vMerge w:val="restart"/>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rStyle w:val="CharStyle14"/>
              </w:rPr>
              <w:t>Ежедневный осмотр врачом-психиатром- наркологом с наблюдением и уходом среднего и младшего медицинского персонала в отделении стационара</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1</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в стационаре</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1299</w:t>
            </w:r>
          </w:p>
        </w:tc>
      </w:tr>
      <w:tr>
        <w:trPr>
          <w:trHeight w:val="715"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2</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650</w:t>
            </w:r>
          </w:p>
        </w:tc>
      </w:tr>
      <w:tr>
        <w:trPr>
          <w:trHeight w:val="682"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А11.02.002</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rStyle w:val="CharStyle14"/>
              </w:rPr>
              <w:t>Внутримышечное введение лекарственных препаратов</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196</w:t>
            </w:r>
          </w:p>
        </w:tc>
      </w:tr>
      <w:tr>
        <w:trPr>
          <w:trHeight w:val="653" w:hRule="exact"/>
        </w:trPr>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lang w:val="en-US" w:eastAsia="en-US"/>
              </w:rPr>
              <w:t>A11.12.003</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rStyle w:val="CharStyle14"/>
              </w:rPr>
              <w:t>Внутривенное введение лекарственных препаратов</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293</w:t>
            </w:r>
          </w:p>
        </w:tc>
      </w:tr>
      <w:tr>
        <w:trPr>
          <w:trHeight w:val="629" w:hRule="exact"/>
        </w:trPr>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lang w:val="en-US" w:eastAsia="en-US"/>
              </w:rPr>
              <w:t>A11.12.003.001</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both"/>
            </w:pPr>
            <w:r>
              <w:rPr>
                <w:rStyle w:val="CharStyle14"/>
              </w:rPr>
              <w:t>Непрерывное внутривенное введение лекарственных препаратов</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w:t>
            </w:r>
          </w:p>
        </w:tc>
        <w:tc>
          <w:tcPr>
            <w:tcBorders>
              <w:top w:val="single" w:sz="4"/>
              <w:left w:val="single" w:sz="4"/>
              <w:bottom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489</w:t>
            </w:r>
          </w:p>
        </w:tc>
      </w:tr>
    </w:tbl>
    <w:p>
      <w:pPr>
        <w:widowControl w:val="0"/>
        <w:spacing w:after="379" w:line="1" w:lineRule="exact"/>
      </w:pPr>
    </w:p>
    <w:tbl>
      <w:tblPr>
        <w:tblOverlap w:val="never"/>
        <w:jc w:val="center"/>
        <w:tblLayout w:type="fixed"/>
      </w:tblPr>
      <w:tblGrid>
        <w:gridCol w:w="432"/>
        <w:gridCol w:w="4536"/>
        <w:gridCol w:w="1277"/>
        <w:gridCol w:w="989"/>
        <w:gridCol w:w="1277"/>
        <w:gridCol w:w="994"/>
        <w:gridCol w:w="998"/>
      </w:tblGrid>
      <w:tr>
        <w:trPr>
          <w:trHeight w:val="360" w:hRule="exact"/>
        </w:trPr>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rStyle w:val="CharStyle14"/>
                <w:sz w:val="15"/>
                <w:szCs w:val="15"/>
              </w:rPr>
              <w:t>№ п/п</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Наименование услуги</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Код</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Единица измерения</w:t>
            </w: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Цена за 1 ед. изм., руб.</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Кол-во</w:t>
            </w:r>
          </w:p>
        </w:tc>
        <w:tc>
          <w:tcPr>
            <w:tcBorders>
              <w:top w:val="single" w:sz="4"/>
              <w:left w:val="single" w:sz="4"/>
              <w:righ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Сумма</w:t>
            </w:r>
          </w:p>
        </w:tc>
      </w:tr>
      <w:tr>
        <w:trPr>
          <w:trHeight w:val="35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Взятие крови из периферической вены</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lang w:val="en-US" w:eastAsia="en-US"/>
              </w:rPr>
              <w:t>A11.12.009</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55"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pPr>
            <w:r>
              <w:rPr>
                <w:rStyle w:val="CharStyle14"/>
              </w:rPr>
              <w:t>Сбор мочи для лабораторного исследования</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lang w:val="en-US" w:eastAsia="en-US"/>
              </w:rPr>
              <w:t>A11.28.014</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9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pPr>
            <w:r>
              <w:rPr>
                <w:rStyle w:val="CharStyle14"/>
              </w:rPr>
              <w:t>Измерение артериального давления на периферических артериях</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rPr>
              <w:t>А02.12.002</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1"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left"/>
              <w:rPr>
                <w:sz w:val="15"/>
                <w:szCs w:val="15"/>
              </w:rPr>
            </w:pPr>
            <w:r>
              <w:rPr>
                <w:rStyle w:val="CharStyle14"/>
                <w:sz w:val="15"/>
                <w:szCs w:val="15"/>
              </w:rPr>
              <w:t>Ежедневный осмотр врачом-психиатром-наркологом с наблюдением и уходом среднего и младшего медицинского персонала в отделении стационара - в стационаре</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rPr>
              <w:t>В01.036.005</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rPr>
                <w:sz w:val="15"/>
                <w:szCs w:val="15"/>
              </w:rPr>
            </w:pPr>
            <w:r>
              <w:rPr>
                <w:rStyle w:val="CharStyle14"/>
                <w:sz w:val="15"/>
                <w:szCs w:val="15"/>
              </w:rPr>
              <w:t>день</w:t>
            </w:r>
          </w:p>
        </w:tc>
        <w:tc>
          <w:tcPr>
            <w:tcBorders>
              <w:top w:val="single" w:sz="4"/>
              <w:left w:val="single" w:sz="4"/>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rPr>
              <w:t>1299</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528"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3"/>
              <w:keepNext w:val="0"/>
              <w:keepLines w:val="0"/>
              <w:widowControl w:val="0"/>
              <w:shd w:val="clear" w:color="auto" w:fill="auto"/>
              <w:bidi w:val="0"/>
              <w:spacing w:before="0" w:after="0" w:line="240" w:lineRule="auto"/>
              <w:ind w:left="0" w:right="0" w:firstLine="0"/>
              <w:jc w:val="left"/>
              <w:rPr>
                <w:sz w:val="15"/>
                <w:szCs w:val="15"/>
              </w:rPr>
            </w:pPr>
            <w:r>
              <w:rPr>
                <w:rStyle w:val="CharStyle14"/>
                <w:sz w:val="15"/>
                <w:szCs w:val="15"/>
              </w:rPr>
              <w:t>Ежедневный осмотр врачом-психиатром-наркологом с наблюдением и уходом среднего и младшего медицинского персонала в отделении стационара - в дневном стационаре</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36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pStyle w:val="Style15"/>
        <w:keepNext w:val="0"/>
        <w:keepLines w:val="0"/>
        <w:widowControl w:val="0"/>
        <w:shd w:val="clear" w:color="auto" w:fill="auto"/>
        <w:bidi w:val="0"/>
        <w:spacing w:before="0" w:after="0" w:line="240" w:lineRule="auto"/>
        <w:ind w:left="0" w:right="0" w:firstLine="0"/>
        <w:jc w:val="left"/>
      </w:pPr>
      <w:r>
        <w:rPr>
          <w:rStyle w:val="CharStyle16"/>
        </w:rPr>
        <w:t>2.2. Медицинские услуги предоставляются: амбулаторно по адресу: г. Новокузнецк пр. Строителей, 52, в дневном стационаре по адресам: г. Новокузнецк, пр. Строителей, 61 или г. Новокузнецк, пр. Курако, 51а, стационарно по адресу: г. Новокузнецк, пр.</w:t>
      </w:r>
    </w:p>
    <w:p>
      <w:pPr>
        <w:pStyle w:val="Style15"/>
        <w:keepNext w:val="0"/>
        <w:keepLines w:val="0"/>
        <w:widowControl w:val="0"/>
        <w:shd w:val="clear" w:color="auto" w:fill="auto"/>
        <w:tabs>
          <w:tab w:leader="underscore" w:pos="10493" w:val="left"/>
        </w:tabs>
        <w:bidi w:val="0"/>
        <w:spacing w:before="0" w:after="0" w:line="240" w:lineRule="auto"/>
        <w:ind w:left="0" w:right="0" w:firstLine="0"/>
        <w:jc w:val="left"/>
      </w:pPr>
      <w:r>
        <w:rPr>
          <w:rStyle w:val="CharStyle16"/>
        </w:rPr>
        <w:t xml:space="preserve">Строителей, 61 </w:t>
      </w:r>
      <w:r>
        <w:rPr>
          <w:rStyle w:val="CharStyle16"/>
          <w:b/>
          <w:bCs/>
          <w:i/>
          <w:iCs/>
          <w:sz w:val="15"/>
          <w:szCs w:val="15"/>
        </w:rPr>
        <w:t xml:space="preserve">(нужное подчеркнуть) </w:t>
      </w:r>
      <w:r>
        <w:rPr>
          <w:rStyle w:val="CharStyle16"/>
          <w:b/>
          <w:bCs/>
          <w:i/>
          <w:iCs/>
        </w:rPr>
        <w:t xml:space="preserve">в сроки: </w:t>
        <w:tab/>
        <w:t>.</w:t>
      </w:r>
    </w:p>
    <w:p>
      <w:pPr>
        <w:pStyle w:val="Style15"/>
        <w:keepNext w:val="0"/>
        <w:keepLines w:val="0"/>
        <w:widowControl w:val="0"/>
        <w:shd w:val="clear" w:color="auto" w:fill="auto"/>
        <w:tabs>
          <w:tab w:leader="underscore" w:pos="10416" w:val="left"/>
        </w:tabs>
        <w:bidi w:val="0"/>
        <w:spacing w:before="0" w:after="0" w:line="240" w:lineRule="auto"/>
        <w:ind w:left="0" w:right="0" w:firstLine="0"/>
        <w:jc w:val="left"/>
      </w:pPr>
      <w:r>
        <w:rPr>
          <w:rStyle w:val="CharStyle16"/>
        </w:rPr>
        <w:t xml:space="preserve">2.3. Оказание медицинских услуг поручено медицинскому работнику </w:t>
        <w:tab/>
      </w:r>
    </w:p>
    <w:p>
      <w:pPr>
        <w:widowControl w:val="0"/>
        <w:spacing w:after="119" w:line="1" w:lineRule="exact"/>
      </w:pPr>
    </w:p>
    <w:p>
      <w:pPr>
        <w:pStyle w:val="Style9"/>
        <w:keepNext w:val="0"/>
        <w:keepLines w:val="0"/>
        <w:widowControl w:val="0"/>
        <w:shd w:val="clear" w:color="auto" w:fill="auto"/>
        <w:bidi w:val="0"/>
        <w:spacing w:before="0" w:after="0"/>
        <w:ind w:left="0" w:right="0" w:firstLine="0"/>
        <w:jc w:val="center"/>
      </w:pPr>
      <w:r>
        <w:rPr>
          <w:rStyle w:val="CharStyle10"/>
          <w:b/>
          <w:bCs/>
          <w:i/>
          <w:iCs/>
        </w:rPr>
        <w:t>(Ф.И.О., должность, профессиональное образование и квалификация)</w:t>
      </w:r>
    </w:p>
    <w:p>
      <w:pPr>
        <w:pStyle w:val="Style5"/>
        <w:keepNext w:val="0"/>
        <w:keepLines w:val="0"/>
        <w:widowControl w:val="0"/>
        <w:shd w:val="clear" w:color="auto" w:fill="auto"/>
        <w:bidi w:val="0"/>
        <w:spacing w:before="0" w:after="0" w:line="240" w:lineRule="auto"/>
        <w:ind w:left="0" w:right="0" w:firstLine="0"/>
        <w:jc w:val="both"/>
      </w:pPr>
      <w:r>
        <w:rPr>
          <w:rStyle w:val="CharStyle6"/>
        </w:rPr>
        <w:t>В случае отсутствия указанного медицинского работника по уважительной причине (болезнь, командировка, отпуск и др.) и необходимости продолжения оказания медицинских услуг, Исполнитель вправе оказать Потребителю необходимые услуги силами другого медицинского работника, имеющего соответствующую квалификацию.</w:t>
      </w:r>
    </w:p>
    <w:p>
      <w:pPr>
        <w:pStyle w:val="Style5"/>
        <w:keepNext w:val="0"/>
        <w:keepLines w:val="0"/>
        <w:widowControl w:val="0"/>
        <w:numPr>
          <w:ilvl w:val="1"/>
          <w:numId w:val="3"/>
        </w:numPr>
        <w:shd w:val="clear" w:color="auto" w:fill="auto"/>
        <w:tabs>
          <w:tab w:pos="453" w:val="left"/>
        </w:tabs>
        <w:bidi w:val="0"/>
        <w:spacing w:before="0" w:after="0" w:line="240" w:lineRule="auto"/>
        <w:ind w:left="0" w:right="0" w:firstLine="0"/>
        <w:jc w:val="both"/>
      </w:pPr>
      <w:r>
        <w:rPr>
          <w:rStyle w:val="CharStyle6"/>
        </w:rPr>
        <w:t>Условия и сроки ожидания предоставления медицинских услуг: прием осуществляется по предварительной записи. Запись осуществляется в свободное время в расписании приёма медицинского работника, оказывающего соответствующие медицинские услуги. При отсутствии свободного времени в расписании приема Потребителю (Заказчику) предлагается записаться в лист ожидания. Ориентировочные сроки ожидания медицинских услуг составляют от трёх дней до двух недель.</w:t>
      </w:r>
    </w:p>
    <w:p>
      <w:pPr>
        <w:pStyle w:val="Style5"/>
        <w:keepNext w:val="0"/>
        <w:keepLines w:val="0"/>
        <w:widowControl w:val="0"/>
        <w:numPr>
          <w:ilvl w:val="1"/>
          <w:numId w:val="3"/>
        </w:numPr>
        <w:shd w:val="clear" w:color="auto" w:fill="auto"/>
        <w:tabs>
          <w:tab w:pos="448" w:val="left"/>
        </w:tabs>
        <w:bidi w:val="0"/>
        <w:spacing w:before="0" w:after="180" w:line="240" w:lineRule="auto"/>
        <w:ind w:left="0" w:right="0" w:firstLine="0"/>
        <w:jc w:val="both"/>
      </w:pPr>
      <w:r>
        <w:rPr>
          <w:rStyle w:val="CharStyle6"/>
        </w:rPr>
        <w:t>При оказании медицинских услуг Исполнителем применяются порядки оказания медицинской помощи и стандарты медицинской помощи, информация о которых предоставляется Потребителю (Заказчику) в доступной форме.</w:t>
      </w:r>
    </w:p>
    <w:p>
      <w:pPr>
        <w:pStyle w:val="Style5"/>
        <w:keepNext w:val="0"/>
        <w:keepLines w:val="0"/>
        <w:widowControl w:val="0"/>
        <w:numPr>
          <w:ilvl w:val="1"/>
          <w:numId w:val="3"/>
        </w:numPr>
        <w:shd w:val="clear" w:color="auto" w:fill="auto"/>
        <w:tabs>
          <w:tab w:pos="441" w:val="left"/>
        </w:tabs>
        <w:bidi w:val="0"/>
        <w:spacing w:before="0" w:after="0" w:line="240" w:lineRule="auto"/>
        <w:ind w:left="0" w:right="0" w:firstLine="0"/>
        <w:jc w:val="both"/>
      </w:pPr>
      <w:r>
        <w:rPr>
          <w:rStyle w:val="CharStyle6"/>
        </w:rPr>
        <w:t>Платные медицинские услуги могут оказываться в полном объеме стандарта медицинской помощи либо по просьбе Потребителя (Заказчика)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w:t>
      </w:r>
    </w:p>
    <w:p>
      <w:pPr>
        <w:pStyle w:val="Style5"/>
        <w:keepNext w:val="0"/>
        <w:keepLines w:val="0"/>
        <w:widowControl w:val="0"/>
        <w:numPr>
          <w:ilvl w:val="0"/>
          <w:numId w:val="5"/>
        </w:numPr>
        <w:shd w:val="clear" w:color="auto" w:fill="auto"/>
        <w:tabs>
          <w:tab w:pos="307" w:val="left"/>
        </w:tabs>
        <w:bidi w:val="0"/>
        <w:spacing w:before="0" w:after="0" w:line="240" w:lineRule="auto"/>
        <w:ind w:left="0" w:right="0" w:firstLine="0"/>
        <w:jc w:val="center"/>
      </w:pPr>
      <w:r>
        <w:rPr>
          <w:rStyle w:val="CharStyle6"/>
          <w:b/>
          <w:bCs/>
        </w:rPr>
        <w:t>Права и обязанности Сторон</w:t>
      </w:r>
    </w:p>
    <w:p>
      <w:pPr>
        <w:pStyle w:val="Style2"/>
        <w:keepNext/>
        <w:keepLines/>
        <w:widowControl w:val="0"/>
        <w:numPr>
          <w:ilvl w:val="1"/>
          <w:numId w:val="5"/>
        </w:numPr>
        <w:shd w:val="clear" w:color="auto" w:fill="auto"/>
        <w:tabs>
          <w:tab w:pos="441" w:val="left"/>
        </w:tabs>
        <w:bidi w:val="0"/>
        <w:spacing w:before="0" w:after="0" w:line="240" w:lineRule="auto"/>
        <w:ind w:left="0" w:right="0" w:firstLine="0"/>
        <w:jc w:val="both"/>
      </w:pPr>
      <w:bookmarkStart w:id="6" w:name="bookmark6"/>
      <w:r>
        <w:rPr>
          <w:rStyle w:val="CharStyle3"/>
          <w:b/>
          <w:bCs/>
        </w:rPr>
        <w:t>Исполнитель обязан:</w:t>
      </w:r>
      <w:bookmarkEnd w:id="6"/>
    </w:p>
    <w:p>
      <w:pPr>
        <w:pStyle w:val="Style5"/>
        <w:keepNext w:val="0"/>
        <w:keepLines w:val="0"/>
        <w:widowControl w:val="0"/>
        <w:numPr>
          <w:ilvl w:val="0"/>
          <w:numId w:val="7"/>
        </w:numPr>
        <w:shd w:val="clear" w:color="auto" w:fill="auto"/>
        <w:tabs>
          <w:tab w:pos="228" w:val="left"/>
        </w:tabs>
        <w:bidi w:val="0"/>
        <w:spacing w:before="0" w:after="0" w:line="240" w:lineRule="auto"/>
        <w:ind w:left="0" w:right="0" w:firstLine="0"/>
        <w:jc w:val="both"/>
      </w:pPr>
      <w:r>
        <w:rPr>
          <w:rStyle w:val="CharStyle6"/>
        </w:rPr>
        <w:t>обеспечить соблюдение порядков оказания медицинской помощи, а также стандартов медицинской помощи, в случае если медицинская помощь предоставлялась в объеме стандартов медицинской помощи;</w:t>
      </w:r>
    </w:p>
    <w:p>
      <w:pPr>
        <w:pStyle w:val="Style5"/>
        <w:keepNext w:val="0"/>
        <w:keepLines w:val="0"/>
        <w:widowControl w:val="0"/>
        <w:numPr>
          <w:ilvl w:val="0"/>
          <w:numId w:val="7"/>
        </w:numPr>
        <w:shd w:val="clear" w:color="auto" w:fill="auto"/>
        <w:tabs>
          <w:tab w:pos="230" w:val="left"/>
        </w:tabs>
        <w:bidi w:val="0"/>
        <w:spacing w:before="0" w:after="0" w:line="240" w:lineRule="auto"/>
        <w:ind w:left="0" w:right="0" w:firstLine="0"/>
        <w:jc w:val="both"/>
      </w:pPr>
      <w:r>
        <w:rPr>
          <w:rStyle w:val="CharStyle6"/>
        </w:rPr>
        <w:t>обеспечить соответствие оказываемой медицинской помощи критериям оценки качества медицинской помощи, утвержденным уполномоченным федеральным органом исполнительной власти;</w:t>
      </w:r>
    </w:p>
    <w:p>
      <w:pPr>
        <w:pStyle w:val="Style5"/>
        <w:keepNext w:val="0"/>
        <w:keepLines w:val="0"/>
        <w:widowControl w:val="0"/>
        <w:numPr>
          <w:ilvl w:val="0"/>
          <w:numId w:val="7"/>
        </w:numPr>
        <w:shd w:val="clear" w:color="auto" w:fill="auto"/>
        <w:tabs>
          <w:tab w:pos="228" w:val="left"/>
        </w:tabs>
        <w:bidi w:val="0"/>
        <w:spacing w:before="0" w:after="0" w:line="240" w:lineRule="auto"/>
        <w:ind w:left="0" w:right="0" w:firstLine="0"/>
        <w:jc w:val="both"/>
      </w:pPr>
      <w:r>
        <w:rPr>
          <w:rStyle w:val="CharStyle6"/>
        </w:rPr>
        <w:t>предупредить Потребителя (Заказчика) в случае, если требуется предоставление на возмездной основе дополнительных медицинских услуг, не предусмотренных договором;</w:t>
      </w:r>
    </w:p>
    <w:p>
      <w:pPr>
        <w:pStyle w:val="Style5"/>
        <w:keepNext w:val="0"/>
        <w:keepLines w:val="0"/>
        <w:widowControl w:val="0"/>
        <w:numPr>
          <w:ilvl w:val="0"/>
          <w:numId w:val="7"/>
        </w:numPr>
        <w:shd w:val="clear" w:color="auto" w:fill="auto"/>
        <w:tabs>
          <w:tab w:pos="228" w:val="left"/>
        </w:tabs>
        <w:bidi w:val="0"/>
        <w:spacing w:before="0" w:after="0" w:line="240" w:lineRule="auto"/>
        <w:ind w:left="0" w:right="0" w:firstLine="0"/>
        <w:jc w:val="both"/>
      </w:pPr>
      <w:r>
        <w:rPr>
          <w:rStyle w:val="CharStyle6"/>
        </w:rPr>
        <w:t>вести необходимую медицинскую документацию в установленном порядке;</w:t>
      </w:r>
    </w:p>
    <w:p>
      <w:pPr>
        <w:pStyle w:val="Style5"/>
        <w:keepNext w:val="0"/>
        <w:keepLines w:val="0"/>
        <w:widowControl w:val="0"/>
        <w:numPr>
          <w:ilvl w:val="0"/>
          <w:numId w:val="7"/>
        </w:numPr>
        <w:shd w:val="clear" w:color="auto" w:fill="auto"/>
        <w:tabs>
          <w:tab w:pos="235" w:val="left"/>
        </w:tabs>
        <w:bidi w:val="0"/>
        <w:spacing w:before="0" w:after="0" w:line="240" w:lineRule="auto"/>
        <w:ind w:left="0" w:right="0" w:firstLine="0"/>
        <w:jc w:val="both"/>
      </w:pPr>
      <w:r>
        <w:rPr>
          <w:rStyle w:val="CharStyle6"/>
        </w:rPr>
        <w:t>на основания письменного запроса Потребителя (законного представителя Потребителя) без взимания дополнительной платы выдать ему после исполнения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соответствии с нормативно-правовыми актами, утвержденным уполномоченным федеральным органом исполнительной власти.</w:t>
      </w:r>
    </w:p>
    <w:p>
      <w:pPr>
        <w:pStyle w:val="Style2"/>
        <w:keepNext/>
        <w:keepLines/>
        <w:widowControl w:val="0"/>
        <w:numPr>
          <w:ilvl w:val="1"/>
          <w:numId w:val="5"/>
        </w:numPr>
        <w:shd w:val="clear" w:color="auto" w:fill="auto"/>
        <w:tabs>
          <w:tab w:pos="441" w:val="left"/>
        </w:tabs>
        <w:bidi w:val="0"/>
        <w:spacing w:before="0" w:after="0" w:line="240" w:lineRule="auto"/>
        <w:ind w:left="0" w:right="0" w:firstLine="0"/>
        <w:jc w:val="both"/>
      </w:pPr>
      <w:bookmarkStart w:id="8" w:name="bookmark8"/>
      <w:r>
        <w:rPr>
          <w:rStyle w:val="CharStyle3"/>
          <w:b/>
          <w:bCs/>
        </w:rPr>
        <w:t>Исполнитель имеет право:</w:t>
      </w:r>
      <w:bookmarkEnd w:id="8"/>
    </w:p>
    <w:p>
      <w:pPr>
        <w:pStyle w:val="Style5"/>
        <w:keepNext w:val="0"/>
        <w:keepLines w:val="0"/>
        <w:widowControl w:val="0"/>
        <w:numPr>
          <w:ilvl w:val="0"/>
          <w:numId w:val="9"/>
        </w:numPr>
        <w:shd w:val="clear" w:color="auto" w:fill="auto"/>
        <w:tabs>
          <w:tab w:pos="228" w:val="left"/>
        </w:tabs>
        <w:bidi w:val="0"/>
        <w:spacing w:before="0" w:after="0" w:line="240" w:lineRule="auto"/>
        <w:ind w:left="0" w:right="0" w:firstLine="0"/>
        <w:jc w:val="left"/>
      </w:pPr>
      <w:r>
        <w:rPr>
          <w:rStyle w:val="CharStyle6"/>
        </w:rPr>
        <w:t>получать от Потребителя (Заказчика) информацию, необходимую для исполнения своих обязательств по настоящему договору;</w:t>
      </w:r>
    </w:p>
    <w:p>
      <w:pPr>
        <w:pStyle w:val="Style5"/>
        <w:keepNext w:val="0"/>
        <w:keepLines w:val="0"/>
        <w:widowControl w:val="0"/>
        <w:numPr>
          <w:ilvl w:val="0"/>
          <w:numId w:val="9"/>
        </w:numPr>
        <w:shd w:val="clear" w:color="auto" w:fill="auto"/>
        <w:tabs>
          <w:tab w:pos="228" w:val="left"/>
        </w:tabs>
        <w:bidi w:val="0"/>
        <w:spacing w:before="0" w:after="0" w:line="240" w:lineRule="auto"/>
        <w:ind w:left="0" w:right="0" w:firstLine="0"/>
        <w:jc w:val="both"/>
      </w:pPr>
      <w:r>
        <w:rPr>
          <w:rStyle w:val="CharStyle6"/>
        </w:rPr>
        <w:t>требовать от Потребителя 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несоблюдение которых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pPr>
        <w:pStyle w:val="Style5"/>
        <w:keepNext w:val="0"/>
        <w:keepLines w:val="0"/>
        <w:widowControl w:val="0"/>
        <w:numPr>
          <w:ilvl w:val="0"/>
          <w:numId w:val="9"/>
        </w:numPr>
        <w:shd w:val="clear" w:color="auto" w:fill="auto"/>
        <w:tabs>
          <w:tab w:pos="228" w:val="left"/>
        </w:tabs>
        <w:bidi w:val="0"/>
        <w:spacing w:before="0" w:after="0" w:line="240" w:lineRule="auto"/>
        <w:ind w:left="0" w:right="0" w:firstLine="0"/>
        <w:jc w:val="both"/>
      </w:pPr>
      <w:r>
        <w:rPr>
          <w:rStyle w:val="CharStyle6"/>
        </w:rPr>
        <w:t>требовать от Потребителя соблюдения правил внутреннего распорядка Исполнителя.</w:t>
      </w:r>
    </w:p>
    <w:p>
      <w:pPr>
        <w:pStyle w:val="Style2"/>
        <w:keepNext/>
        <w:keepLines/>
        <w:widowControl w:val="0"/>
        <w:numPr>
          <w:ilvl w:val="1"/>
          <w:numId w:val="5"/>
        </w:numPr>
        <w:shd w:val="clear" w:color="auto" w:fill="auto"/>
        <w:tabs>
          <w:tab w:pos="441" w:val="left"/>
        </w:tabs>
        <w:bidi w:val="0"/>
        <w:spacing w:before="0" w:after="0" w:line="240" w:lineRule="auto"/>
        <w:ind w:left="0" w:right="0" w:firstLine="0"/>
        <w:jc w:val="both"/>
      </w:pPr>
      <w:bookmarkStart w:id="10" w:name="bookmark10"/>
      <w:r>
        <w:rPr>
          <w:rStyle w:val="CharStyle3"/>
          <w:b/>
          <w:bCs/>
        </w:rPr>
        <w:t>Потребитель (Заказчик) обязан:</w:t>
      </w:r>
      <w:bookmarkEnd w:id="10"/>
    </w:p>
    <w:p>
      <w:pPr>
        <w:pStyle w:val="Style5"/>
        <w:keepNext w:val="0"/>
        <w:keepLines w:val="0"/>
        <w:widowControl w:val="0"/>
        <w:numPr>
          <w:ilvl w:val="0"/>
          <w:numId w:val="11"/>
        </w:numPr>
        <w:shd w:val="clear" w:color="auto" w:fill="auto"/>
        <w:tabs>
          <w:tab w:pos="228" w:val="left"/>
        </w:tabs>
        <w:bidi w:val="0"/>
        <w:spacing w:before="0" w:after="0" w:line="240" w:lineRule="auto"/>
        <w:ind w:left="0" w:right="0" w:firstLine="0"/>
        <w:jc w:val="both"/>
      </w:pPr>
      <w:r>
        <w:rPr>
          <w:rStyle w:val="CharStyle6"/>
        </w:rPr>
        <w:t>оплатить медицинские услуги;</w:t>
      </w:r>
    </w:p>
    <w:p>
      <w:pPr>
        <w:pStyle w:val="Style5"/>
        <w:keepNext w:val="0"/>
        <w:keepLines w:val="0"/>
        <w:widowControl w:val="0"/>
        <w:numPr>
          <w:ilvl w:val="0"/>
          <w:numId w:val="11"/>
        </w:numPr>
        <w:shd w:val="clear" w:color="auto" w:fill="auto"/>
        <w:tabs>
          <w:tab w:pos="228" w:val="left"/>
        </w:tabs>
        <w:bidi w:val="0"/>
        <w:spacing w:before="0" w:after="0" w:line="240" w:lineRule="auto"/>
        <w:ind w:left="0" w:right="0" w:firstLine="0"/>
        <w:jc w:val="both"/>
      </w:pPr>
      <w:r>
        <w:rPr>
          <w:rStyle w:val="CharStyle6"/>
        </w:rPr>
        <w:t>выполнять все медицинские предписания, назначения, рекомендации медицинских работников, оказывающих медицинские услуги по Договору, режим лечения, в том числе определенный на период его временной нетрудоспособности;</w:t>
      </w:r>
    </w:p>
    <w:p>
      <w:pPr>
        <w:pStyle w:val="Style5"/>
        <w:keepNext w:val="0"/>
        <w:keepLines w:val="0"/>
        <w:widowControl w:val="0"/>
        <w:numPr>
          <w:ilvl w:val="0"/>
          <w:numId w:val="11"/>
        </w:numPr>
        <w:shd w:val="clear" w:color="auto" w:fill="auto"/>
        <w:tabs>
          <w:tab w:pos="228" w:val="left"/>
        </w:tabs>
        <w:bidi w:val="0"/>
        <w:spacing w:before="0" w:after="0" w:line="240" w:lineRule="auto"/>
        <w:ind w:left="0" w:right="0" w:firstLine="0"/>
        <w:jc w:val="both"/>
      </w:pPr>
      <w:r>
        <w:rPr>
          <w:rStyle w:val="CharStyle6"/>
        </w:rPr>
        <w:t>соблюдать правила санитарно-противоэпидемического режима и противопожарной безопасности;</w:t>
      </w:r>
    </w:p>
    <w:p>
      <w:pPr>
        <w:pStyle w:val="Style5"/>
        <w:keepNext w:val="0"/>
        <w:keepLines w:val="0"/>
        <w:widowControl w:val="0"/>
        <w:numPr>
          <w:ilvl w:val="0"/>
          <w:numId w:val="11"/>
        </w:numPr>
        <w:shd w:val="clear" w:color="auto" w:fill="auto"/>
        <w:tabs>
          <w:tab w:pos="228" w:val="left"/>
        </w:tabs>
        <w:bidi w:val="0"/>
        <w:spacing w:before="0" w:after="0" w:line="240" w:lineRule="auto"/>
        <w:ind w:left="0" w:right="0" w:firstLine="0"/>
        <w:jc w:val="both"/>
      </w:pPr>
      <w:r>
        <w:rPr>
          <w:rStyle w:val="CharStyle6"/>
        </w:rPr>
        <w:t>информировать Исполнителя до оказания услуги о перенесенных заболеваниях, противопоказаниях и т.п.;</w:t>
      </w:r>
    </w:p>
    <w:p>
      <w:pPr>
        <w:pStyle w:val="Style5"/>
        <w:keepNext w:val="0"/>
        <w:keepLines w:val="0"/>
        <w:widowControl w:val="0"/>
        <w:numPr>
          <w:ilvl w:val="0"/>
          <w:numId w:val="11"/>
        </w:numPr>
        <w:shd w:val="clear" w:color="auto" w:fill="auto"/>
        <w:tabs>
          <w:tab w:pos="228" w:val="left"/>
        </w:tabs>
        <w:bidi w:val="0"/>
        <w:spacing w:before="0" w:after="0" w:line="240" w:lineRule="auto"/>
        <w:ind w:left="0" w:right="0" w:firstLine="0"/>
        <w:jc w:val="both"/>
      </w:pPr>
      <w:r>
        <w:rPr>
          <w:rStyle w:val="CharStyle6"/>
        </w:rPr>
        <w:t>ставить в известность медицинских работников, оказывающих медицинские услуги по Договору,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pPr>
        <w:pStyle w:val="Style2"/>
        <w:keepNext/>
        <w:keepLines/>
        <w:widowControl w:val="0"/>
        <w:numPr>
          <w:ilvl w:val="1"/>
          <w:numId w:val="5"/>
        </w:numPr>
        <w:shd w:val="clear" w:color="auto" w:fill="auto"/>
        <w:tabs>
          <w:tab w:pos="441" w:val="left"/>
        </w:tabs>
        <w:bidi w:val="0"/>
        <w:spacing w:before="0" w:after="0" w:line="240" w:lineRule="auto"/>
        <w:ind w:left="0" w:right="0" w:firstLine="0"/>
        <w:jc w:val="both"/>
      </w:pPr>
      <w:bookmarkStart w:id="12" w:name="bookmark12"/>
      <w:r>
        <w:rPr>
          <w:rStyle w:val="CharStyle3"/>
          <w:b/>
          <w:bCs/>
        </w:rPr>
        <w:t>Потребитель имеет право:</w:t>
      </w:r>
      <w:bookmarkEnd w:id="12"/>
    </w:p>
    <w:p>
      <w:pPr>
        <w:pStyle w:val="Style5"/>
        <w:keepNext w:val="0"/>
        <w:keepLines w:val="0"/>
        <w:widowControl w:val="0"/>
        <w:numPr>
          <w:ilvl w:val="0"/>
          <w:numId w:val="13"/>
        </w:numPr>
        <w:shd w:val="clear" w:color="auto" w:fill="auto"/>
        <w:tabs>
          <w:tab w:pos="230" w:val="left"/>
        </w:tabs>
        <w:bidi w:val="0"/>
        <w:spacing w:before="0" w:after="0" w:line="240" w:lineRule="auto"/>
        <w:ind w:left="0" w:right="0" w:firstLine="0"/>
        <w:jc w:val="both"/>
      </w:pPr>
      <w:r>
        <w:rPr>
          <w:rStyle w:val="CharStyle6"/>
        </w:rPr>
        <w:t>получить медицинские услуги, качество, объем и сроки предоставления которых соответствуют обязательным требованиям, установленным федеральными законами или иными нормативными правовыми актами Российской Федерации.</w:t>
      </w:r>
    </w:p>
    <w:p>
      <w:pPr>
        <w:pStyle w:val="Style5"/>
        <w:keepNext w:val="0"/>
        <w:keepLines w:val="0"/>
        <w:widowControl w:val="0"/>
        <w:numPr>
          <w:ilvl w:val="0"/>
          <w:numId w:val="13"/>
        </w:numPr>
        <w:shd w:val="clear" w:color="auto" w:fill="auto"/>
        <w:tabs>
          <w:tab w:pos="228" w:val="left"/>
        </w:tabs>
        <w:bidi w:val="0"/>
        <w:spacing w:before="0" w:after="0" w:line="240" w:lineRule="auto"/>
        <w:ind w:left="0" w:right="0" w:firstLine="0"/>
        <w:jc w:val="both"/>
      </w:pPr>
      <w:r>
        <w:rPr>
          <w:rStyle w:val="CharStyle6"/>
        </w:rPr>
        <w:t>получать на основании запроса информацию о состоянии здоровья, об используемых при предоставлении услуг лекарственных препаратах и медицинских изделиях.</w:t>
      </w:r>
    </w:p>
    <w:p>
      <w:pPr>
        <w:pStyle w:val="Style2"/>
        <w:keepNext/>
        <w:keepLines/>
        <w:widowControl w:val="0"/>
        <w:numPr>
          <w:ilvl w:val="0"/>
          <w:numId w:val="5"/>
        </w:numPr>
        <w:shd w:val="clear" w:color="auto" w:fill="auto"/>
        <w:tabs>
          <w:tab w:pos="307" w:val="left"/>
        </w:tabs>
        <w:bidi w:val="0"/>
        <w:spacing w:before="0" w:after="0" w:line="240" w:lineRule="auto"/>
        <w:ind w:left="0" w:right="0" w:firstLine="0"/>
        <w:jc w:val="center"/>
      </w:pPr>
      <w:bookmarkStart w:id="14" w:name="bookmark14"/>
      <w:r>
        <w:rPr>
          <w:rStyle w:val="CharStyle3"/>
          <w:b/>
          <w:bCs/>
        </w:rPr>
        <w:t>Стоимость и порядок оплаты услуг</w:t>
      </w:r>
      <w:bookmarkEnd w:id="14"/>
    </w:p>
    <w:p>
      <w:pPr>
        <w:pStyle w:val="Style5"/>
        <w:keepNext w:val="0"/>
        <w:keepLines w:val="0"/>
        <w:widowControl w:val="0"/>
        <w:numPr>
          <w:ilvl w:val="1"/>
          <w:numId w:val="5"/>
        </w:numPr>
        <w:shd w:val="clear" w:color="auto" w:fill="auto"/>
        <w:tabs>
          <w:tab w:pos="451" w:val="left"/>
          <w:tab w:leader="underscore" w:pos="9749" w:val="left"/>
        </w:tabs>
        <w:bidi w:val="0"/>
        <w:spacing w:before="0" w:after="0" w:line="240" w:lineRule="auto"/>
        <w:ind w:left="0" w:right="0" w:firstLine="0"/>
        <w:jc w:val="both"/>
      </w:pPr>
      <w:r>
        <w:rPr>
          <w:rStyle w:val="CharStyle6"/>
        </w:rPr>
        <w:t xml:space="preserve">Стоимость медицинских услуг определяется согласно Прейскуранту платных медицинских и иных услуг (далее – Прейскурант) Исполнителя, действующему на момент оказания медицинских услуг, и количеству необходимых услуг на основании п. 2.1. договора, и составляет </w:t>
        <w:tab/>
        <w:t xml:space="preserve"> рублей.</w:t>
      </w:r>
    </w:p>
    <w:p>
      <w:pPr>
        <w:pStyle w:val="Style5"/>
        <w:keepNext w:val="0"/>
        <w:keepLines w:val="0"/>
        <w:widowControl w:val="0"/>
        <w:numPr>
          <w:ilvl w:val="1"/>
          <w:numId w:val="5"/>
        </w:numPr>
        <w:shd w:val="clear" w:color="auto" w:fill="auto"/>
        <w:tabs>
          <w:tab w:pos="446" w:val="left"/>
        </w:tabs>
        <w:bidi w:val="0"/>
        <w:spacing w:before="0" w:after="0" w:line="240" w:lineRule="auto"/>
        <w:ind w:left="0" w:right="0" w:firstLine="0"/>
        <w:jc w:val="both"/>
      </w:pPr>
      <w:r>
        <w:rPr>
          <w:rStyle w:val="CharStyle6"/>
        </w:rPr>
        <w:t>Оплата медицинских услуг производится Потребителем (Заказчиком) в размере 100% стоимости медицинских услуг до момента оказания услуг путем внесения наличных денежных средств в кассу Исполнителя или путем использования национальных платежных инструментов.</w:t>
      </w:r>
    </w:p>
    <w:p>
      <w:pPr>
        <w:pStyle w:val="Style5"/>
        <w:keepNext w:val="0"/>
        <w:keepLines w:val="0"/>
        <w:widowControl w:val="0"/>
        <w:numPr>
          <w:ilvl w:val="1"/>
          <w:numId w:val="5"/>
        </w:numPr>
        <w:shd w:val="clear" w:color="auto" w:fill="auto"/>
        <w:tabs>
          <w:tab w:pos="446" w:val="left"/>
        </w:tabs>
        <w:bidi w:val="0"/>
        <w:spacing w:before="0" w:after="0" w:line="240" w:lineRule="auto"/>
        <w:ind w:left="0" w:right="0" w:firstLine="0"/>
        <w:jc w:val="both"/>
      </w:pPr>
      <w:r>
        <w:rPr>
          <w:rStyle w:val="CharStyle6"/>
        </w:rPr>
        <w:t>Потребителю (Заказчику) после оплаты медицинских услуг выдается документ, подтверждающий произведенную оплату предоставляемых медицинских услуг (кассовый чек или бланк строгой отчетности).</w:t>
      </w:r>
    </w:p>
    <w:p>
      <w:pPr>
        <w:pStyle w:val="Style5"/>
        <w:keepNext w:val="0"/>
        <w:keepLines w:val="0"/>
        <w:widowControl w:val="0"/>
        <w:numPr>
          <w:ilvl w:val="1"/>
          <w:numId w:val="5"/>
        </w:numPr>
        <w:shd w:val="clear" w:color="auto" w:fill="auto"/>
        <w:tabs>
          <w:tab w:pos="446" w:val="left"/>
        </w:tabs>
        <w:bidi w:val="0"/>
        <w:spacing w:before="0" w:after="0" w:line="240" w:lineRule="auto"/>
        <w:ind w:left="0" w:right="0" w:firstLine="0"/>
        <w:jc w:val="both"/>
      </w:pPr>
      <w:r>
        <w:rPr>
          <w:rStyle w:val="CharStyle6"/>
        </w:rPr>
        <w:t>При возникновении необходимости оказания дополнительных услуг по результатам обследования и лечения, цена Договора может быть изменена Исполнителем с согласия Потребителя путем подписания дополнительного соглашения.</w:t>
      </w:r>
    </w:p>
    <w:p>
      <w:pPr>
        <w:pStyle w:val="Style2"/>
        <w:keepNext/>
        <w:keepLines/>
        <w:widowControl w:val="0"/>
        <w:numPr>
          <w:ilvl w:val="0"/>
          <w:numId w:val="5"/>
        </w:numPr>
        <w:shd w:val="clear" w:color="auto" w:fill="auto"/>
        <w:tabs>
          <w:tab w:pos="302" w:val="left"/>
        </w:tabs>
        <w:bidi w:val="0"/>
        <w:spacing w:before="0" w:after="0" w:line="240" w:lineRule="auto"/>
        <w:ind w:left="0" w:right="0" w:firstLine="0"/>
        <w:jc w:val="center"/>
      </w:pPr>
      <w:bookmarkStart w:id="16" w:name="bookmark16"/>
      <w:r>
        <w:rPr>
          <w:rStyle w:val="CharStyle3"/>
          <w:b/>
          <w:bCs/>
        </w:rPr>
        <w:t>Ответственность сторон</w:t>
      </w:r>
      <w:bookmarkEnd w:id="16"/>
    </w:p>
    <w:p>
      <w:pPr>
        <w:pStyle w:val="Style5"/>
        <w:keepNext w:val="0"/>
        <w:keepLines w:val="0"/>
        <w:widowControl w:val="0"/>
        <w:numPr>
          <w:ilvl w:val="1"/>
          <w:numId w:val="5"/>
        </w:numPr>
        <w:shd w:val="clear" w:color="auto" w:fill="auto"/>
        <w:tabs>
          <w:tab w:pos="533" w:val="left"/>
        </w:tabs>
        <w:bidi w:val="0"/>
        <w:spacing w:before="0" w:after="0" w:line="240" w:lineRule="auto"/>
        <w:ind w:left="0" w:right="0" w:firstLine="0"/>
        <w:jc w:val="both"/>
      </w:pPr>
      <w:r>
        <w:rPr>
          <w:rStyle w:val="CharStyle6"/>
        </w:rPr>
        <w:t>За неисполнение или ненадлежащее исполнение обязательств по Договору, Стороны несут ответственность в порядке, предусмотренном действующим законодательством РФ.</w:t>
      </w:r>
    </w:p>
    <w:p>
      <w:pPr>
        <w:pStyle w:val="Style5"/>
        <w:keepNext w:val="0"/>
        <w:keepLines w:val="0"/>
        <w:widowControl w:val="0"/>
        <w:numPr>
          <w:ilvl w:val="1"/>
          <w:numId w:val="5"/>
        </w:numPr>
        <w:shd w:val="clear" w:color="auto" w:fill="auto"/>
        <w:tabs>
          <w:tab w:pos="533" w:val="left"/>
        </w:tabs>
        <w:bidi w:val="0"/>
        <w:spacing w:before="0" w:after="0" w:line="240" w:lineRule="auto"/>
        <w:ind w:left="0" w:right="0" w:firstLine="0"/>
        <w:jc w:val="both"/>
      </w:pPr>
      <w:r>
        <w:rPr>
          <w:rStyle w:val="CharStyle6"/>
        </w:rPr>
        <w:t>Вред, причиненный жизни или здоровью Потребителя в результате оказания медицинских услуг ненадлежащего качества, подлежит возмещению Исполнителем в соответствии с законодательством Российской Федерации.</w:t>
      </w:r>
    </w:p>
    <w:p>
      <w:pPr>
        <w:pStyle w:val="Style2"/>
        <w:keepNext/>
        <w:keepLines/>
        <w:widowControl w:val="0"/>
        <w:numPr>
          <w:ilvl w:val="0"/>
          <w:numId w:val="5"/>
        </w:numPr>
        <w:shd w:val="clear" w:color="auto" w:fill="auto"/>
        <w:tabs>
          <w:tab w:pos="307" w:val="left"/>
        </w:tabs>
        <w:bidi w:val="0"/>
        <w:spacing w:before="0" w:after="0" w:line="240" w:lineRule="auto"/>
        <w:ind w:left="0" w:right="0" w:firstLine="0"/>
        <w:jc w:val="center"/>
      </w:pPr>
      <w:bookmarkStart w:id="18" w:name="bookmark18"/>
      <w:r>
        <w:rPr>
          <w:rStyle w:val="CharStyle3"/>
          <w:b/>
          <w:bCs/>
        </w:rPr>
        <w:t>Порядок изменения и расторжения Договора</w:t>
      </w:r>
      <w:bookmarkEnd w:id="18"/>
    </w:p>
    <w:p>
      <w:pPr>
        <w:pStyle w:val="Style5"/>
        <w:keepNext w:val="0"/>
        <w:keepLines w:val="0"/>
        <w:widowControl w:val="0"/>
        <w:numPr>
          <w:ilvl w:val="1"/>
          <w:numId w:val="5"/>
        </w:numPr>
        <w:shd w:val="clear" w:color="auto" w:fill="auto"/>
        <w:tabs>
          <w:tab w:pos="441" w:val="left"/>
        </w:tabs>
        <w:bidi w:val="0"/>
        <w:spacing w:before="0" w:after="0" w:line="240" w:lineRule="auto"/>
        <w:ind w:left="0" w:right="0" w:firstLine="0"/>
        <w:jc w:val="both"/>
      </w:pPr>
      <w:r>
        <w:rPr>
          <w:rStyle w:val="CharStyle6"/>
        </w:rPr>
        <w:t>Договор может быть изменен или расторгнут по взаимному согласию Сторон путем подписания письменного соглашения.</w:t>
      </w:r>
    </w:p>
    <w:p>
      <w:pPr>
        <w:pStyle w:val="Style5"/>
        <w:keepNext w:val="0"/>
        <w:keepLines w:val="0"/>
        <w:widowControl w:val="0"/>
        <w:numPr>
          <w:ilvl w:val="1"/>
          <w:numId w:val="5"/>
        </w:numPr>
        <w:shd w:val="clear" w:color="auto" w:fill="auto"/>
        <w:tabs>
          <w:tab w:pos="441" w:val="left"/>
        </w:tabs>
        <w:bidi w:val="0"/>
        <w:spacing w:before="0" w:after="0" w:line="240" w:lineRule="auto"/>
        <w:ind w:left="0" w:right="0" w:firstLine="0"/>
        <w:jc w:val="both"/>
      </w:pPr>
      <w:r>
        <w:rPr>
          <w:rStyle w:val="CharStyle6"/>
        </w:rPr>
        <w:t>Договор расторгается в случае отказа Потребителя после заключения договора от получения медицинских услуг,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pPr>
        <w:pStyle w:val="Style5"/>
        <w:keepNext w:val="0"/>
        <w:keepLines w:val="0"/>
        <w:widowControl w:val="0"/>
        <w:numPr>
          <w:ilvl w:val="2"/>
          <w:numId w:val="5"/>
        </w:numPr>
        <w:shd w:val="clear" w:color="auto" w:fill="auto"/>
        <w:tabs>
          <w:tab w:pos="585" w:val="left"/>
        </w:tabs>
        <w:bidi w:val="0"/>
        <w:spacing w:before="0" w:after="0" w:line="240" w:lineRule="auto"/>
        <w:ind w:left="0" w:right="0" w:firstLine="0"/>
        <w:jc w:val="both"/>
      </w:pPr>
      <w:r>
        <w:rPr>
          <w:rStyle w:val="CharStyle6"/>
        </w:rPr>
        <w:t>Отказ Потребителя от получения медицинских услуг по Договору оформляется в письменной форме и направляется Исполнителю. Исполнитель информирует Потребителя (Заказчика) о расторжении Договора по инициативе Потребителя и возвращает уплаченные Потребителем денежные средства, удерживая фактически понесенные Исполнителем расходы, связанные с исполнением обязательств по договору, в течение 10 дней с момента получения отказа Потребителя.</w:t>
      </w:r>
    </w:p>
    <w:p>
      <w:pPr>
        <w:pStyle w:val="Style2"/>
        <w:keepNext/>
        <w:keepLines/>
        <w:widowControl w:val="0"/>
        <w:numPr>
          <w:ilvl w:val="0"/>
          <w:numId w:val="5"/>
        </w:numPr>
        <w:shd w:val="clear" w:color="auto" w:fill="auto"/>
        <w:tabs>
          <w:tab w:pos="307" w:val="left"/>
        </w:tabs>
        <w:bidi w:val="0"/>
        <w:spacing w:before="0" w:after="0" w:line="240" w:lineRule="auto"/>
        <w:ind w:left="0" w:right="0" w:firstLine="0"/>
        <w:jc w:val="center"/>
      </w:pPr>
      <w:bookmarkStart w:id="20" w:name="bookmark20"/>
      <w:r>
        <w:rPr>
          <w:rStyle w:val="CharStyle3"/>
          <w:b/>
          <w:bCs/>
        </w:rPr>
        <w:t>Заключительные положения</w:t>
      </w:r>
      <w:bookmarkEnd w:id="20"/>
    </w:p>
    <w:p>
      <w:pPr>
        <w:pStyle w:val="Style5"/>
        <w:keepNext w:val="0"/>
        <w:keepLines w:val="0"/>
        <w:widowControl w:val="0"/>
        <w:numPr>
          <w:ilvl w:val="1"/>
          <w:numId w:val="5"/>
        </w:numPr>
        <w:shd w:val="clear" w:color="auto" w:fill="auto"/>
        <w:tabs>
          <w:tab w:pos="446" w:val="left"/>
        </w:tabs>
        <w:bidi w:val="0"/>
        <w:spacing w:before="0" w:after="0" w:line="240" w:lineRule="auto"/>
        <w:ind w:left="0" w:right="0" w:firstLine="0"/>
        <w:jc w:val="both"/>
      </w:pPr>
      <w:r>
        <w:rPr>
          <w:rStyle w:val="CharStyle6"/>
        </w:rPr>
        <w:t>Договор заключён в 2-х экземплярах, имеющих одинаковую юридическую силу, по одному экземпляру для каждой Стороны. В случае если Договор заключается между Исполнителем и Заказчиком в пользу Потребителя, то Договор заключается в 3-х экземплярах, один из которых находится у Исполнителя, второй – у Заказчика, третий – у Потребителя.</w:t>
      </w:r>
    </w:p>
    <w:p>
      <w:pPr>
        <w:pStyle w:val="Style5"/>
        <w:keepNext w:val="0"/>
        <w:keepLines w:val="0"/>
        <w:widowControl w:val="0"/>
        <w:numPr>
          <w:ilvl w:val="1"/>
          <w:numId w:val="5"/>
        </w:numPr>
        <w:shd w:val="clear" w:color="auto" w:fill="auto"/>
        <w:tabs>
          <w:tab w:pos="441" w:val="left"/>
        </w:tabs>
        <w:bidi w:val="0"/>
        <w:spacing w:before="0" w:after="0" w:line="240" w:lineRule="auto"/>
        <w:ind w:left="0" w:right="0" w:firstLine="0"/>
        <w:jc w:val="both"/>
      </w:pPr>
      <w:r>
        <w:rPr>
          <w:rStyle w:val="CharStyle6"/>
        </w:rPr>
        <w:t>Договор вступает в силу с момента подписания его сторонами и действует до полного исполнения сторонами своих обязательств.</w:t>
      </w:r>
    </w:p>
    <w:p>
      <w:pPr>
        <w:pStyle w:val="Style5"/>
        <w:keepNext w:val="0"/>
        <w:keepLines w:val="0"/>
        <w:widowControl w:val="0"/>
        <w:numPr>
          <w:ilvl w:val="1"/>
          <w:numId w:val="15"/>
        </w:numPr>
        <w:shd w:val="clear" w:color="auto" w:fill="auto"/>
        <w:tabs>
          <w:tab w:pos="441" w:val="left"/>
        </w:tabs>
        <w:bidi w:val="0"/>
        <w:spacing w:before="0" w:after="0" w:line="240" w:lineRule="auto"/>
        <w:ind w:left="0" w:right="0" w:firstLine="0"/>
        <w:jc w:val="both"/>
      </w:pPr>
      <w:r>
        <w:rPr>
          <w:rStyle w:val="CharStyle6"/>
        </w:rPr>
        <w:t>Подписывая Договор, Потребитель (Заказчик) подтверждает, что:</w:t>
      </w:r>
    </w:p>
    <w:p>
      <w:pPr>
        <w:pStyle w:val="Style5"/>
        <w:keepNext w:val="0"/>
        <w:keepLines w:val="0"/>
        <w:widowControl w:val="0"/>
        <w:numPr>
          <w:ilvl w:val="0"/>
          <w:numId w:val="17"/>
        </w:numPr>
        <w:shd w:val="clear" w:color="auto" w:fill="auto"/>
        <w:tabs>
          <w:tab w:pos="321" w:val="left"/>
        </w:tabs>
        <w:bidi w:val="0"/>
        <w:spacing w:before="0" w:after="0" w:line="240" w:lineRule="auto"/>
        <w:ind w:left="0" w:right="0" w:firstLine="0"/>
        <w:jc w:val="both"/>
      </w:pPr>
      <w:r>
        <w:rPr>
          <w:rStyle w:val="CharStyle6"/>
        </w:rPr>
        <w:t>ознакомлен с Порядком оказания медицинской помощи по профилю «психиатрия-наркология» (утв. Приказом Минздрава России от 30.12.2015 № 1034н), клиническими рекомендациями, стандартами медицинской помощи, применяемыми при предоставлении медицинских услуг;</w:t>
      </w:r>
    </w:p>
    <w:p>
      <w:pPr>
        <w:pStyle w:val="Style5"/>
        <w:keepNext w:val="0"/>
        <w:keepLines w:val="0"/>
        <w:widowControl w:val="0"/>
        <w:numPr>
          <w:ilvl w:val="0"/>
          <w:numId w:val="17"/>
        </w:numPr>
        <w:shd w:val="clear" w:color="auto" w:fill="auto"/>
        <w:tabs>
          <w:tab w:pos="326" w:val="left"/>
        </w:tabs>
        <w:bidi w:val="0"/>
        <w:spacing w:before="0" w:after="0" w:line="240" w:lineRule="auto"/>
        <w:ind w:left="0" w:right="0" w:firstLine="0"/>
        <w:jc w:val="both"/>
      </w:pPr>
      <w:r>
        <w:rPr>
          <w:rStyle w:val="CharStyle6"/>
        </w:rPr>
        <w:t>осознает и понимает предоставленную ему в полном объеме и в доступной форме информацию:</w:t>
      </w:r>
    </w:p>
    <w:p>
      <w:pPr>
        <w:pStyle w:val="Style5"/>
        <w:keepNext w:val="0"/>
        <w:keepLines w:val="0"/>
        <w:widowControl w:val="0"/>
        <w:numPr>
          <w:ilvl w:val="0"/>
          <w:numId w:val="19"/>
        </w:numPr>
        <w:shd w:val="clear" w:color="auto" w:fill="auto"/>
        <w:tabs>
          <w:tab w:pos="228" w:val="left"/>
        </w:tabs>
        <w:bidi w:val="0"/>
        <w:spacing w:before="0" w:after="0" w:line="240" w:lineRule="auto"/>
        <w:ind w:left="0" w:right="0" w:firstLine="0"/>
        <w:jc w:val="both"/>
      </w:pPr>
      <w:r>
        <w:rPr>
          <w:rStyle w:val="CharStyle6"/>
        </w:rPr>
        <w:t>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Style5"/>
        <w:keepNext w:val="0"/>
        <w:keepLines w:val="0"/>
        <w:widowControl w:val="0"/>
        <w:numPr>
          <w:ilvl w:val="0"/>
          <w:numId w:val="19"/>
        </w:numPr>
        <w:shd w:val="clear" w:color="auto" w:fill="auto"/>
        <w:tabs>
          <w:tab w:pos="228" w:val="left"/>
        </w:tabs>
        <w:bidi w:val="0"/>
        <w:spacing w:before="0" w:after="0" w:line="240" w:lineRule="auto"/>
        <w:ind w:left="0" w:right="0" w:firstLine="0"/>
        <w:jc w:val="both"/>
      </w:pPr>
      <w:r>
        <w:rPr>
          <w:rStyle w:val="CharStyle6"/>
        </w:rPr>
        <w:t>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Style5"/>
        <w:keepNext w:val="0"/>
        <w:keepLines w:val="0"/>
        <w:widowControl w:val="0"/>
        <w:numPr>
          <w:ilvl w:val="0"/>
          <w:numId w:val="19"/>
        </w:numPr>
        <w:shd w:val="clear" w:color="auto" w:fill="auto"/>
        <w:tabs>
          <w:tab w:pos="225" w:val="left"/>
        </w:tabs>
        <w:bidi w:val="0"/>
        <w:spacing w:before="0" w:after="0" w:line="240" w:lineRule="auto"/>
        <w:ind w:left="0" w:right="0" w:firstLine="0"/>
        <w:jc w:val="both"/>
      </w:pPr>
      <w:r>
        <w:rPr>
          <w:rStyle w:val="CharStyle6"/>
        </w:rPr>
        <w:t>о медицинских работниках, отвечающих за предоставление медицинской услуги, их профессиональном образовании и квалификации;</w:t>
      </w:r>
    </w:p>
    <w:p>
      <w:pPr>
        <w:pStyle w:val="Style5"/>
        <w:keepNext w:val="0"/>
        <w:keepLines w:val="0"/>
        <w:widowControl w:val="0"/>
        <w:numPr>
          <w:ilvl w:val="0"/>
          <w:numId w:val="19"/>
        </w:numPr>
        <w:shd w:val="clear" w:color="auto" w:fill="auto"/>
        <w:tabs>
          <w:tab w:pos="225" w:val="left"/>
        </w:tabs>
        <w:bidi w:val="0"/>
        <w:spacing w:before="0" w:after="0" w:line="240" w:lineRule="auto"/>
        <w:ind w:left="0" w:right="0" w:firstLine="0"/>
        <w:jc w:val="both"/>
      </w:pPr>
      <w:r>
        <w:rPr>
          <w:rStyle w:val="CharStyle6"/>
        </w:rPr>
        <w:t>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установленные Исполнителем;</w:t>
      </w:r>
    </w:p>
    <w:p>
      <w:pPr>
        <w:pStyle w:val="Style5"/>
        <w:keepNext w:val="0"/>
        <w:keepLines w:val="0"/>
        <w:widowControl w:val="0"/>
        <w:numPr>
          <w:ilvl w:val="0"/>
          <w:numId w:val="17"/>
        </w:numPr>
        <w:shd w:val="clear" w:color="auto" w:fill="auto"/>
        <w:tabs>
          <w:tab w:pos="316" w:val="left"/>
        </w:tabs>
        <w:bidi w:val="0"/>
        <w:spacing w:before="0" w:after="0" w:line="240" w:lineRule="auto"/>
        <w:ind w:left="0" w:right="0" w:firstLine="0"/>
        <w:jc w:val="both"/>
      </w:pPr>
      <w:r>
        <w:rPr>
          <w:rStyle w:val="CharStyle6"/>
        </w:rPr>
        <w:t>добровольно согласился на получение медицинских услуг на платной основе, оказываемых Исполнителем сверх территориальной программы государственных гарантий бесплатного оказания гражданам медицинской помощи.</w:t>
      </w:r>
    </w:p>
    <w:p>
      <w:pPr>
        <w:pStyle w:val="Style5"/>
        <w:keepNext w:val="0"/>
        <w:keepLines w:val="0"/>
        <w:widowControl w:val="0"/>
        <w:numPr>
          <w:ilvl w:val="0"/>
          <w:numId w:val="21"/>
        </w:numPr>
        <w:shd w:val="clear" w:color="auto" w:fill="auto"/>
        <w:tabs>
          <w:tab w:pos="297" w:val="left"/>
        </w:tabs>
        <w:bidi w:val="0"/>
        <w:spacing w:before="0" w:after="200" w:line="240" w:lineRule="auto"/>
        <w:ind w:left="0" w:right="0" w:firstLine="0"/>
        <w:jc w:val="center"/>
      </w:pPr>
      <w:r>
        <w:rPr>
          <w:rStyle w:val="CharStyle6"/>
          <w:b/>
          <w:bCs/>
        </w:rPr>
        <w:t>Реквизиты и подписи Сторон</w:t>
      </w:r>
    </w:p>
    <w:tbl>
      <w:tblPr>
        <w:tblOverlap w:val="never"/>
        <w:jc w:val="center"/>
        <w:tblLayout w:type="fixed"/>
      </w:tblPr>
      <w:tblGrid>
        <w:gridCol w:w="2179"/>
        <w:gridCol w:w="8582"/>
      </w:tblGrid>
      <w:tr>
        <w:trPr>
          <w:trHeight w:val="494" w:hRule="exact"/>
        </w:trPr>
        <w:tc>
          <w:tcPr>
            <w:tcBorders/>
            <w:shd w:val="clear" w:color="auto" w:fill="auto"/>
            <w:vAlign w:val="top"/>
          </w:tcPr>
          <w:p>
            <w:pPr>
              <w:pStyle w:val="Style13"/>
              <w:keepNext w:val="0"/>
              <w:keepLines w:val="0"/>
              <w:widowControl w:val="0"/>
              <w:shd w:val="clear" w:color="auto" w:fill="auto"/>
              <w:bidi w:val="0"/>
              <w:spacing w:before="0" w:after="0" w:line="240" w:lineRule="auto"/>
              <w:ind w:left="0" w:right="0" w:firstLine="0"/>
              <w:jc w:val="center"/>
            </w:pPr>
            <w:r>
              <w:rPr>
                <w:rStyle w:val="CharStyle14"/>
                <w:b/>
                <w:bCs/>
              </w:rPr>
              <w:t>Исполнитель:</w:t>
            </w:r>
          </w:p>
        </w:tc>
        <w:tc>
          <w:tcPr>
            <w:tcBorders/>
            <w:shd w:val="clear" w:color="auto" w:fill="auto"/>
            <w:vAlign w:val="top"/>
          </w:tcPr>
          <w:p>
            <w:pPr>
              <w:pStyle w:val="Style13"/>
              <w:keepNext w:val="0"/>
              <w:keepLines w:val="0"/>
              <w:widowControl w:val="0"/>
              <w:shd w:val="clear" w:color="auto" w:fill="auto"/>
              <w:tabs>
                <w:tab w:pos="3144" w:val="left"/>
              </w:tabs>
              <w:bidi w:val="0"/>
              <w:spacing w:before="0" w:after="0" w:line="240" w:lineRule="auto"/>
              <w:ind w:left="0" w:right="0" w:firstLine="0"/>
              <w:jc w:val="center"/>
            </w:pPr>
            <w:r>
              <w:rPr>
                <w:rStyle w:val="CharStyle14"/>
                <w:b/>
                <w:bCs/>
              </w:rPr>
              <w:t>Заказчик:</w:t>
              <w:tab/>
              <w:t>Потребитель/законный</w:t>
            </w:r>
          </w:p>
          <w:p>
            <w:pPr>
              <w:pStyle w:val="Style13"/>
              <w:keepNext w:val="0"/>
              <w:keepLines w:val="0"/>
              <w:widowControl w:val="0"/>
              <w:shd w:val="clear" w:color="auto" w:fill="auto"/>
              <w:bidi w:val="0"/>
              <w:spacing w:before="0" w:after="0" w:line="240" w:lineRule="auto"/>
              <w:ind w:left="5780" w:right="0" w:firstLine="0"/>
              <w:jc w:val="left"/>
            </w:pPr>
            <w:r>
              <w:rPr>
                <w:rStyle w:val="CharStyle14"/>
                <w:b/>
                <w:bCs/>
              </w:rPr>
              <w:t>представитель Потребителя:</w:t>
            </w:r>
          </w:p>
        </w:tc>
      </w:tr>
      <w:tr>
        <w:trPr>
          <w:trHeight w:val="2160" w:hRule="exact"/>
        </w:trPr>
        <w:tc>
          <w:tcPr>
            <w:tcBorders/>
            <w:shd w:val="clear" w:color="auto" w:fill="auto"/>
            <w:vAlign w:val="top"/>
          </w:tcPr>
          <w:p>
            <w:pPr>
              <w:pStyle w:val="Style13"/>
              <w:keepNext w:val="0"/>
              <w:keepLines w:val="0"/>
              <w:widowControl w:val="0"/>
              <w:shd w:val="clear" w:color="auto" w:fill="auto"/>
              <w:bidi w:val="0"/>
              <w:spacing w:before="0" w:after="0" w:line="240" w:lineRule="auto"/>
              <w:ind w:left="140" w:right="0" w:firstLine="0"/>
              <w:jc w:val="left"/>
            </w:pPr>
            <w:r>
              <w:rPr>
                <w:rStyle w:val="CharStyle14"/>
              </w:rPr>
              <w:t>ГБУЗ ННД, 654005, г. Новокузнецк, пр. Строителей, 61, ОГРН 1024201475000, ИНН 4217013595</w:t>
            </w:r>
          </w:p>
        </w:tc>
        <w:tc>
          <w:tcPr>
            <w:tcBorders/>
            <w:shd w:val="clear" w:color="auto" w:fill="auto"/>
            <w:vAlign w:val="bottom"/>
          </w:tcPr>
          <w:p>
            <w:pPr>
              <w:pStyle w:val="Style13"/>
              <w:keepNext w:val="0"/>
              <w:keepLines w:val="0"/>
              <w:widowControl w:val="0"/>
              <w:shd w:val="clear" w:color="auto" w:fill="auto"/>
              <w:bidi w:val="0"/>
              <w:spacing w:before="0" w:after="0" w:line="240" w:lineRule="auto"/>
              <w:ind w:left="1660" w:right="0" w:firstLine="0"/>
              <w:jc w:val="left"/>
            </w:pPr>
            <w:r>
              <w:rPr>
                <w:rStyle w:val="CharStyle14"/>
              </w:rPr>
              <w:t>Фамилия:</w:t>
            </w:r>
          </w:p>
          <w:p>
            <w:pPr>
              <w:pStyle w:val="Style13"/>
              <w:keepNext w:val="0"/>
              <w:keepLines w:val="0"/>
              <w:widowControl w:val="0"/>
              <w:shd w:val="clear" w:color="auto" w:fill="auto"/>
              <w:tabs>
                <w:tab w:leader="underscore" w:pos="3192" w:val="left"/>
                <w:tab w:leader="underscore" w:pos="6480" w:val="left"/>
              </w:tabs>
              <w:bidi w:val="0"/>
              <w:spacing w:before="0" w:after="0" w:line="240" w:lineRule="auto"/>
              <w:ind w:left="0" w:right="0" w:firstLine="0"/>
              <w:jc w:val="right"/>
            </w:pPr>
            <w:r>
              <w:rPr>
                <w:rStyle w:val="CharStyle14"/>
              </w:rPr>
              <w:t xml:space="preserve">Имя: </w:t>
              <w:tab/>
              <w:t xml:space="preserve"> </w:t>
              <w:tab/>
            </w:r>
          </w:p>
          <w:p>
            <w:pPr>
              <w:pStyle w:val="Style13"/>
              <w:keepNext w:val="0"/>
              <w:keepLines w:val="0"/>
              <w:widowControl w:val="0"/>
              <w:shd w:val="clear" w:color="auto" w:fill="auto"/>
              <w:tabs>
                <w:tab w:leader="underscore" w:pos="5237" w:val="left"/>
                <w:tab w:leader="underscore" w:pos="8525" w:val="left"/>
              </w:tabs>
              <w:bidi w:val="0"/>
              <w:spacing w:before="0" w:after="0" w:line="240" w:lineRule="auto"/>
              <w:ind w:left="0" w:right="0" w:firstLine="480"/>
              <w:jc w:val="left"/>
            </w:pPr>
            <w:r>
              <w:rPr>
                <w:rStyle w:val="CharStyle14"/>
              </w:rPr>
              <w:t xml:space="preserve">Отчество (при наличии): </w:t>
              <w:tab/>
              <w:t xml:space="preserve"> </w:t>
              <w:tab/>
            </w:r>
          </w:p>
          <w:p>
            <w:pPr>
              <w:pStyle w:val="Style13"/>
              <w:keepNext w:val="0"/>
              <w:keepLines w:val="0"/>
              <w:widowControl w:val="0"/>
              <w:shd w:val="clear" w:color="auto" w:fill="auto"/>
              <w:bidi w:val="0"/>
              <w:spacing w:before="0" w:after="180" w:line="240" w:lineRule="auto"/>
              <w:ind w:left="0" w:right="0" w:firstLine="420"/>
              <w:jc w:val="left"/>
            </w:pPr>
            <w:r>
              <w:rPr>
                <w:rStyle w:val="CharStyle14"/>
              </w:rPr>
              <w:t>Адрес места жительства:</w:t>
            </w:r>
          </w:p>
          <w:p>
            <w:pPr>
              <w:pStyle w:val="Style13"/>
              <w:keepNext w:val="0"/>
              <w:keepLines w:val="0"/>
              <w:widowControl w:val="0"/>
              <w:shd w:val="clear" w:color="auto" w:fill="auto"/>
              <w:bidi w:val="0"/>
              <w:spacing w:before="0" w:after="180" w:line="240" w:lineRule="auto"/>
              <w:ind w:left="0" w:right="0" w:firstLine="180"/>
              <w:jc w:val="left"/>
            </w:pPr>
            <w:r>
              <w:rPr>
                <w:rStyle w:val="CharStyle14"/>
              </w:rPr>
              <w:t>Иные адреса (при наличии):</w:t>
            </w:r>
          </w:p>
          <w:p>
            <w:pPr>
              <w:pStyle w:val="Style13"/>
              <w:keepNext w:val="0"/>
              <w:keepLines w:val="0"/>
              <w:widowControl w:val="0"/>
              <w:shd w:val="clear" w:color="auto" w:fill="auto"/>
              <w:bidi w:val="0"/>
              <w:spacing w:before="0" w:after="180" w:line="240" w:lineRule="auto"/>
              <w:ind w:left="1660" w:right="0" w:firstLine="0"/>
              <w:jc w:val="left"/>
            </w:pPr>
            <w:r>
              <w:rPr>
                <w:rStyle w:val="CharStyle14"/>
              </w:rPr>
              <w:t>Паспорт:</w:t>
            </w:r>
          </w:p>
          <w:p>
            <w:pPr>
              <w:pStyle w:val="Style13"/>
              <w:keepNext w:val="0"/>
              <w:keepLines w:val="0"/>
              <w:widowControl w:val="0"/>
              <w:shd w:val="clear" w:color="auto" w:fill="auto"/>
              <w:bidi w:val="0"/>
              <w:spacing w:before="0" w:after="180" w:line="240" w:lineRule="auto"/>
              <w:ind w:left="1660" w:right="0" w:firstLine="0"/>
              <w:jc w:val="left"/>
            </w:pPr>
            <w:r>
              <w:rPr>
                <w:rStyle w:val="CharStyle14"/>
              </w:rPr>
              <w:t>Телефон:</w:t>
            </w:r>
          </w:p>
        </w:tc>
      </w:tr>
      <w:tr>
        <w:trPr>
          <w:trHeight w:val="778" w:hRule="exact"/>
        </w:trPr>
        <w:tc>
          <w:tcPr>
            <w:tcBorders>
              <w:bottom w:val="single" w:sz="4"/>
            </w:tcBorders>
            <w:shd w:val="clear" w:color="auto" w:fill="auto"/>
            <w:vAlign w:val="top"/>
          </w:tcPr>
          <w:p>
            <w:pPr>
              <w:pStyle w:val="Style13"/>
              <w:keepNext w:val="0"/>
              <w:keepLines w:val="0"/>
              <w:widowControl w:val="0"/>
              <w:shd w:val="clear" w:color="auto" w:fill="auto"/>
              <w:bidi w:val="0"/>
              <w:spacing w:before="0" w:after="0" w:line="240" w:lineRule="auto"/>
              <w:ind w:left="140" w:right="0" w:firstLine="0"/>
              <w:jc w:val="left"/>
            </w:pPr>
            <w:r>
              <w:rPr>
                <w:rStyle w:val="CharStyle14"/>
              </w:rPr>
              <w:t>И.о. главного врача Георгиевская О.В.</w:t>
            </w:r>
          </w:p>
        </w:tc>
        <w:tc>
          <w:tcPr>
            <w:tcBorders>
              <w:top w:val="single" w:sz="4"/>
              <w:bottom w:val="single" w:sz="4"/>
            </w:tcBorders>
            <w:shd w:val="clear" w:color="auto" w:fill="auto"/>
            <w:vAlign w:val="bottom"/>
          </w:tcPr>
          <w:p>
            <w:pPr>
              <w:pStyle w:val="Style13"/>
              <w:keepNext w:val="0"/>
              <w:keepLines w:val="0"/>
              <w:widowControl w:val="0"/>
              <w:shd w:val="clear" w:color="auto" w:fill="auto"/>
              <w:bidi w:val="0"/>
              <w:spacing w:before="0" w:after="0" w:line="240" w:lineRule="auto"/>
              <w:ind w:left="1660" w:right="0" w:firstLine="0"/>
              <w:jc w:val="left"/>
            </w:pPr>
            <w:r>
              <w:rPr>
                <w:rStyle w:val="CharStyle14"/>
              </w:rPr>
              <w:t>Подпись:</w:t>
            </w:r>
          </w:p>
        </w:tc>
      </w:tr>
    </w:tbl>
    <w:sectPr>
      <w:footnotePr>
        <w:pos w:val="pageBottom"/>
        <w:numFmt w:val="decimal"/>
        <w:numRestart w:val="continuous"/>
      </w:footnotePr>
      <w:pgSz w:w="11900" w:h="16840"/>
      <w:pgMar w:top="548" w:right="303" w:bottom="252" w:left="735" w:header="12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ru-RU" w:eastAsia="ru-RU"/>
      </w:rPr>
    </w:lvl>
    <w:lvl w:ilvl="1">
      <w:start w:val="1"/>
      <w:numFmt w:val="decimal"/>
      <w:lvlText w:val="%1.%2."/>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lvl w:ilvl="2">
      <w:start w:val="1"/>
      <w:numFmt w:val="decimal"/>
      <w:lvlText w:val="%1.%2.%3."/>
    </w:lvl>
  </w:abstractNum>
  <w:abstractNum w:abstractNumId="2">
    <w:multiLevelType w:val="multilevel"/>
    <w:lvl w:ilvl="0">
      <w:start w:val="2"/>
      <w:numFmt w:val="decimal"/>
      <w:lvlText w:val="%1."/>
    </w:lvl>
    <w:lvl w:ilvl="1">
      <w:start w:val="4"/>
      <w:numFmt w:val="decimal"/>
      <w:lvlText w:val="%1.%2."/>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lvl w:ilvl="2">
      <w:start w:val="1"/>
      <w:numFmt w:val="decimal"/>
      <w:lvlText w:val="%1.%2.%3."/>
    </w:lvl>
  </w:abstractNum>
  <w:abstractNum w:abstractNumId="4">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ru-RU" w:eastAsia="ru-RU"/>
      </w:rPr>
    </w:lvl>
    <w:lvl w:ilvl="1">
      <w:start w:val="1"/>
      <w:numFmt w:val="decimal"/>
      <w:lvlText w:val="%1.%2."/>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lvl w:ilvl="2">
      <w:start w:val="1"/>
      <w:numFmt w:val="decimal"/>
      <w:lvlText w:val="%1.%2.%3."/>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14">
    <w:multiLevelType w:val="multilevel"/>
    <w:lvl w:ilvl="0">
      <w:start w:val="7"/>
      <w:numFmt w:val="decimal"/>
      <w:lvlText w:val="%1."/>
    </w:lvl>
    <w:lvl w:ilvl="1">
      <w:start w:val="4"/>
      <w:numFmt w:val="decimal"/>
      <w:lvlText w:val="%1.%2."/>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lvl w:ilvl="2">
      <w:start w:val="1"/>
      <w:numFmt w:val="decimal"/>
      <w:lvlText w:val="%1.%2.%3."/>
    </w:lvl>
  </w:abstractNum>
  <w:abstractNum w:abstractNumId="16">
    <w:multiLevelType w:val="multilevel"/>
    <w:lvl w:ilvl="0">
      <w:start w:val="1"/>
      <w:numFmt w:val="russianLow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rPr>
    </w:lvl>
  </w:abstractNum>
  <w:abstractNum w:abstractNumId="20">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ru-RU" w:eastAsia="ru-RU"/>
      </w:rPr>
    </w:lvl>
    <w:lvl w:ilvl="1">
      <w:start w:val="1"/>
      <w:numFmt w:val="decimal"/>
      <w:lvlText w:val="%1.%2."/>
    </w:lvl>
    <w:lvl w:ilvl="2">
      <w:start w:val="1"/>
      <w:numFmt w:val="decimal"/>
      <w:lvlText w:val="%1.%2.%3."/>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DejaVu Sans" w:eastAsia="DejaVu Sans" w:hAnsi="DejaVu Sans" w:cs="DejaVu Sans"/>
        <w:sz w:val="24"/>
        <w:szCs w:val="24"/>
        <w:lang w:val="ru-RU" w:eastAsia="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DejaVu Sans" w:eastAsia="DejaVu Sans" w:hAnsi="DejaVu Sans" w:cs="DejaVu Sans"/>
      <w:color w:val="000000"/>
      <w:spacing w:val="0"/>
      <w:w w:val="100"/>
      <w:position w:val="0"/>
      <w:sz w:val="24"/>
      <w:szCs w:val="24"/>
      <w:shd w:val="clear" w:color="auto" w:fill="auto"/>
      <w:lang w:val="ru-RU" w:eastAsia="ru-RU"/>
    </w:rPr>
  </w:style>
  <w:style w:type="character" w:default="1" w:styleId="DefaultParagraphFont">
    <w:name w:val="Default Paragraph Font"/>
    <w:rPr>
      <w:rFonts w:ascii="DejaVu Sans" w:eastAsia="DejaVu Sans" w:hAnsi="DejaVu Sans" w:cs="DejaVu Sans"/>
      <w:color w:val="000000"/>
      <w:spacing w:val="0"/>
      <w:w w:val="100"/>
      <w:position w:val="0"/>
      <w:sz w:val="24"/>
      <w:szCs w:val="24"/>
      <w:shd w:val="clear" w:color="auto" w:fill="auto"/>
      <w:lang w:val="ru-RU" w:eastAsia="ru-RU"/>
    </w:rPr>
  </w:style>
  <w:style w:type="character" w:customStyle="1" w:styleId="CharStyle3">
    <w:name w:val="Заголовок №1_"/>
    <w:basedOn w:val="DefaultParagraphFont"/>
    <w:link w:val="Style2"/>
    <w:rPr>
      <w:rFonts w:ascii="Arial" w:eastAsia="Arial" w:hAnsi="Arial" w:cs="Arial"/>
      <w:b/>
      <w:bCs/>
      <w:i w:val="0"/>
      <w:iCs w:val="0"/>
      <w:smallCaps w:val="0"/>
      <w:strike w:val="0"/>
      <w:sz w:val="17"/>
      <w:szCs w:val="17"/>
      <w:u w:val="none"/>
    </w:rPr>
  </w:style>
  <w:style w:type="character" w:customStyle="1" w:styleId="CharStyle6">
    <w:name w:val="Основной текст_"/>
    <w:basedOn w:val="DefaultParagraphFont"/>
    <w:link w:val="Style5"/>
    <w:rPr>
      <w:rFonts w:ascii="Arial" w:eastAsia="Arial" w:hAnsi="Arial" w:cs="Arial"/>
      <w:b w:val="0"/>
      <w:bCs w:val="0"/>
      <w:i w:val="0"/>
      <w:iCs w:val="0"/>
      <w:smallCaps w:val="0"/>
      <w:strike w:val="0"/>
      <w:sz w:val="17"/>
      <w:szCs w:val="17"/>
      <w:u w:val="none"/>
    </w:rPr>
  </w:style>
  <w:style w:type="character" w:customStyle="1" w:styleId="CharStyle10">
    <w:name w:val="Основной текст (2)_"/>
    <w:basedOn w:val="DefaultParagraphFont"/>
    <w:link w:val="Style9"/>
    <w:rPr>
      <w:rFonts w:ascii="Arial" w:eastAsia="Arial" w:hAnsi="Arial" w:cs="Arial"/>
      <w:b/>
      <w:bCs/>
      <w:i/>
      <w:iCs/>
      <w:smallCaps w:val="0"/>
      <w:strike w:val="0"/>
      <w:sz w:val="15"/>
      <w:szCs w:val="15"/>
      <w:u w:val="none"/>
    </w:rPr>
  </w:style>
  <w:style w:type="character" w:customStyle="1" w:styleId="CharStyle14">
    <w:name w:val="Другое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6">
    <w:name w:val="Подпись к таблице_"/>
    <w:basedOn w:val="DefaultParagraphFont"/>
    <w:link w:val="Style15"/>
    <w:rPr>
      <w:rFonts w:ascii="Arial" w:eastAsia="Arial" w:hAnsi="Arial" w:cs="Arial"/>
      <w:b w:val="0"/>
      <w:bCs w:val="0"/>
      <w:i w:val="0"/>
      <w:iCs w:val="0"/>
      <w:smallCaps w:val="0"/>
      <w:strike w:val="0"/>
      <w:sz w:val="17"/>
      <w:szCs w:val="17"/>
      <w:u w:val="none"/>
    </w:rPr>
  </w:style>
  <w:style w:type="paragraph" w:customStyle="1" w:styleId="Style2">
    <w:name w:val="Заголовок №1"/>
    <w:basedOn w:val="Normal"/>
    <w:link w:val="CharStyle3"/>
    <w:pPr>
      <w:widowControl w:val="0"/>
      <w:shd w:val="clear" w:color="auto" w:fill="auto"/>
      <w:jc w:val="center"/>
      <w:outlineLvl w:val="0"/>
    </w:pPr>
    <w:rPr>
      <w:rFonts w:ascii="Arial" w:eastAsia="Arial" w:hAnsi="Arial" w:cs="Arial"/>
      <w:b/>
      <w:bCs/>
      <w:i w:val="0"/>
      <w:iCs w:val="0"/>
      <w:smallCaps w:val="0"/>
      <w:strike w:val="0"/>
      <w:sz w:val="17"/>
      <w:szCs w:val="17"/>
      <w:u w:val="none"/>
    </w:rPr>
  </w:style>
  <w:style w:type="paragraph" w:customStyle="1" w:styleId="Style5">
    <w:name w:val="Основной текст"/>
    <w:basedOn w:val="Normal"/>
    <w:link w:val="CharStyle6"/>
    <w:pPr>
      <w:widowControl w:val="0"/>
      <w:shd w:val="clear" w:color="auto" w:fill="auto"/>
    </w:pPr>
    <w:rPr>
      <w:rFonts w:ascii="Arial" w:eastAsia="Arial" w:hAnsi="Arial" w:cs="Arial"/>
      <w:b w:val="0"/>
      <w:bCs w:val="0"/>
      <w:i w:val="0"/>
      <w:iCs w:val="0"/>
      <w:smallCaps w:val="0"/>
      <w:strike w:val="0"/>
      <w:sz w:val="17"/>
      <w:szCs w:val="17"/>
      <w:u w:val="none"/>
    </w:rPr>
  </w:style>
  <w:style w:type="paragraph" w:customStyle="1" w:styleId="Style9">
    <w:name w:val="Основной текст (2)"/>
    <w:basedOn w:val="Normal"/>
    <w:link w:val="CharStyle10"/>
    <w:pPr>
      <w:widowControl w:val="0"/>
      <w:shd w:val="clear" w:color="auto" w:fill="auto"/>
      <w:spacing w:line="271" w:lineRule="auto"/>
      <w:jc w:val="center"/>
    </w:pPr>
    <w:rPr>
      <w:rFonts w:ascii="Arial" w:eastAsia="Arial" w:hAnsi="Arial" w:cs="Arial"/>
      <w:b/>
      <w:bCs/>
      <w:i/>
      <w:iCs/>
      <w:smallCaps w:val="0"/>
      <w:strike w:val="0"/>
      <w:sz w:val="15"/>
      <w:szCs w:val="15"/>
      <w:u w:val="none"/>
    </w:rPr>
  </w:style>
  <w:style w:type="paragraph" w:customStyle="1" w:styleId="Style13">
    <w:name w:val="Другое"/>
    <w:basedOn w:val="Normal"/>
    <w:link w:val="CharStyle14"/>
    <w:pPr>
      <w:widowControl w:val="0"/>
      <w:shd w:val="clear" w:color="auto" w:fill="auto"/>
    </w:pPr>
    <w:rPr>
      <w:rFonts w:ascii="Arial" w:eastAsia="Arial" w:hAnsi="Arial" w:cs="Arial"/>
      <w:b w:val="0"/>
      <w:bCs w:val="0"/>
      <w:i w:val="0"/>
      <w:iCs w:val="0"/>
      <w:smallCaps w:val="0"/>
      <w:strike w:val="0"/>
      <w:sz w:val="17"/>
      <w:szCs w:val="17"/>
      <w:u w:val="none"/>
    </w:rPr>
  </w:style>
  <w:style w:type="paragraph" w:customStyle="1" w:styleId="Style15">
    <w:name w:val="Подпись к таблице"/>
    <w:basedOn w:val="Normal"/>
    <w:link w:val="CharStyle16"/>
    <w:pPr>
      <w:widowControl w:val="0"/>
      <w:shd w:val="clear" w:color="auto" w:fill="auto"/>
    </w:pPr>
    <w:rPr>
      <w:rFonts w:ascii="Arial" w:eastAsia="Arial" w:hAnsi="Arial" w:cs="Arial"/>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Untitled</dc:title>
  <dc:subject/>
  <dc:creator/>
  <cp:keywords/>
</cp:coreProperties>
</file>